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C5" w:rsidRDefault="008300B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BF08C5" w:rsidRDefault="008300B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BF08C5" w:rsidRDefault="008300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BF08C5" w:rsidRDefault="008300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BF08C5" w:rsidRDefault="008300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BF08C5" w:rsidRDefault="008300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BF08C5" w:rsidRDefault="00BF08C5">
      <w:pPr>
        <w:jc w:val="center"/>
        <w:rPr>
          <w:rFonts w:ascii="Times New Roman" w:hAnsi="Times New Roman"/>
          <w:sz w:val="24"/>
          <w:szCs w:val="24"/>
        </w:rPr>
      </w:pPr>
    </w:p>
    <w:p w:rsidR="00BF08C5" w:rsidRDefault="00BF0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F08C5" w:rsidRDefault="008300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  <w:bookmarkStart w:id="0" w:name="_GoBack"/>
      <w:bookmarkEnd w:id="0"/>
    </w:p>
    <w:p w:rsidR="00BF08C5" w:rsidRDefault="008300B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</w:p>
    <w:p w:rsidR="00BF08C5" w:rsidRDefault="008300B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BF08C5" w:rsidRDefault="008300B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BF08C5" w:rsidRDefault="0066170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170F">
        <w:rPr>
          <w:noProof/>
          <w:u w:val="single"/>
        </w:rPr>
        <w:drawing>
          <wp:inline distT="0" distB="0" distL="0" distR="0" wp14:anchorId="45EA1C04" wp14:editId="41418FEF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0B0">
        <w:rPr>
          <w:rFonts w:ascii="Times New Roman" w:hAnsi="Times New Roman"/>
          <w:sz w:val="24"/>
          <w:szCs w:val="24"/>
        </w:rPr>
        <w:t xml:space="preserve"> Мирзоев.М.Л.</w:t>
      </w:r>
    </w:p>
    <w:p w:rsidR="00BF08C5" w:rsidRDefault="00BF08C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8C5" w:rsidRDefault="008300B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 </w:t>
      </w:r>
      <w:proofErr w:type="gramStart"/>
      <w:r>
        <w:rPr>
          <w:rFonts w:ascii="Times New Roman" w:hAnsi="Times New Roman"/>
          <w:sz w:val="24"/>
          <w:szCs w:val="24"/>
        </w:rPr>
        <w:t>№  8</w:t>
      </w:r>
      <w:proofErr w:type="gramEnd"/>
      <w:r>
        <w:rPr>
          <w:rFonts w:ascii="Times New Roman" w:hAnsi="Times New Roman"/>
          <w:sz w:val="24"/>
          <w:szCs w:val="24"/>
        </w:rPr>
        <w:t xml:space="preserve"> от  30  апреля   2025  г.</w:t>
      </w:r>
    </w:p>
    <w:p w:rsidR="00BF08C5" w:rsidRDefault="00BF0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F08C5" w:rsidRDefault="00BF0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F08C5" w:rsidRDefault="00BF0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F08C5" w:rsidRDefault="00830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BF08C5" w:rsidRDefault="00830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BF08C5" w:rsidRDefault="00BF0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F08C5" w:rsidRDefault="008300B0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ОП.11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BF08C5" w:rsidRDefault="00BF08C5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BF08C5" w:rsidRDefault="008300B0">
      <w:pPr>
        <w:keepNext/>
        <w:keepLines/>
        <w:spacing w:after="0" w:line="240" w:lineRule="atLeast"/>
        <w:jc w:val="both"/>
        <w:outlineLvl w:val="3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sz w:val="24"/>
          <w:szCs w:val="24"/>
        </w:rPr>
        <w:t>по специальности: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color w:val="000000"/>
          <w:sz w:val="26"/>
          <w:szCs w:val="26"/>
          <w:u w:val="single"/>
        </w:rPr>
        <w:t>11.02.15 «Инфокоммуникационные сети и системы связи»</w:t>
      </w:r>
    </w:p>
    <w:p w:rsidR="00BF08C5" w:rsidRDefault="00BF08C5">
      <w:pPr>
        <w:tabs>
          <w:tab w:val="left" w:pos="4140"/>
        </w:tabs>
        <w:ind w:left="284"/>
        <w:jc w:val="center"/>
      </w:pPr>
    </w:p>
    <w:p w:rsidR="00BF08C5" w:rsidRDefault="00BF08C5"/>
    <w:p w:rsidR="00BF08C5" w:rsidRDefault="00BF08C5"/>
    <w:p w:rsidR="00BF08C5" w:rsidRDefault="00BF08C5"/>
    <w:p w:rsidR="00BF08C5" w:rsidRDefault="00BF08C5"/>
    <w:p w:rsidR="00BF08C5" w:rsidRDefault="00BF08C5"/>
    <w:p w:rsidR="00BF08C5" w:rsidRDefault="00BF08C5"/>
    <w:p w:rsidR="00BF08C5" w:rsidRDefault="00BF08C5"/>
    <w:p w:rsidR="00BF08C5" w:rsidRDefault="008300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BF08C5" w:rsidRDefault="008300B0">
      <w:pPr>
        <w:jc w:val="center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Махачкала – 2025 г.</w:t>
      </w:r>
    </w:p>
    <w:p w:rsidR="00353CAF" w:rsidRPr="00353CAF" w:rsidRDefault="00353CAF" w:rsidP="002E462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bookmarkStart w:id="1" w:name="_Toc87437468"/>
      <w:bookmarkStart w:id="2" w:name="_Toc84352067"/>
      <w:bookmarkEnd w:id="1"/>
      <w:bookmarkEnd w:id="2"/>
      <w:r w:rsidRPr="00353CAF">
        <w:rPr>
          <w:rFonts w:ascii="Times New Roman" w:hAnsi="Times New Roman"/>
          <w:b/>
          <w:color w:val="000000"/>
          <w:sz w:val="24"/>
          <w:szCs w:val="24"/>
        </w:rPr>
        <w:t>ПАСПОРТ</w:t>
      </w:r>
    </w:p>
    <w:p w:rsidR="00353CAF" w:rsidRPr="00353CAF" w:rsidRDefault="00353CAF" w:rsidP="00353CAF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353CAF" w:rsidRPr="00353CAF" w:rsidRDefault="00353CAF" w:rsidP="00353CAF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3" w:name="_Hlk211346929"/>
      <w:r w:rsidRPr="00353CAF">
        <w:rPr>
          <w:rFonts w:ascii="Times New Roman" w:hAnsi="Times New Roman"/>
          <w:b/>
          <w:sz w:val="24"/>
          <w:szCs w:val="24"/>
        </w:rPr>
        <w:t xml:space="preserve"> </w:t>
      </w:r>
      <w:r w:rsidRPr="00353CAF">
        <w:rPr>
          <w:rFonts w:ascii="Times New Roman" w:hAnsi="Times New Roman"/>
          <w:b/>
          <w:sz w:val="24"/>
          <w:szCs w:val="24"/>
          <w:u w:val="single"/>
        </w:rPr>
        <w:t xml:space="preserve">ОП.06 </w:t>
      </w:r>
      <w:r w:rsidRPr="00353CAF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353CAF" w:rsidRPr="00353CAF" w:rsidRDefault="00353CAF" w:rsidP="00353CAF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3"/>
    <w:p w:rsidR="00353CAF" w:rsidRPr="00353CAF" w:rsidRDefault="00353CAF" w:rsidP="00353CAF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53CAF"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353CAF" w:rsidRPr="00353CAF" w:rsidRDefault="00353CAF" w:rsidP="00353CA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353CAF" w:rsidRPr="00353CAF" w:rsidRDefault="00353CAF" w:rsidP="00353CA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6"/>
      </w:tblGrid>
      <w:tr w:rsidR="00353CAF" w:rsidRPr="00353CAF" w:rsidTr="00190FEB">
        <w:trPr>
          <w:cantSplit/>
          <w:trHeight w:val="560"/>
          <w:jc w:val="center"/>
        </w:trPr>
        <w:tc>
          <w:tcPr>
            <w:tcW w:w="988" w:type="dxa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</w:t>
            </w:r>
            <w:proofErr w:type="gramStart"/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 умения</w:t>
            </w:r>
            <w:proofErr w:type="gramEnd"/>
          </w:p>
        </w:tc>
      </w:tr>
      <w:tr w:rsidR="00353CAF" w:rsidRPr="00353CAF" w:rsidTr="00190FEB">
        <w:trPr>
          <w:cantSplit/>
          <w:trHeight w:val="1265"/>
          <w:jc w:val="center"/>
        </w:trPr>
        <w:tc>
          <w:tcPr>
            <w:tcW w:w="988" w:type="dxa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</w:tcPr>
          <w:p w:rsidR="00353CAF" w:rsidRPr="00353CAF" w:rsidRDefault="00353CAF" w:rsidP="00353CA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353CAF" w:rsidRPr="00353CAF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353CAF" w:rsidRPr="00353CAF" w:rsidTr="00190FEB">
        <w:trPr>
          <w:cantSplit/>
          <w:trHeight w:val="2330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353CAF" w:rsidRPr="00353CAF" w:rsidTr="00190FEB">
        <w:trPr>
          <w:cantSplit/>
          <w:trHeight w:val="1611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353CAF" w:rsidRPr="00353CAF" w:rsidTr="00190FEB">
        <w:trPr>
          <w:cantSplit/>
          <w:trHeight w:val="1132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353CAF" w:rsidRPr="00353CAF" w:rsidTr="00190FEB">
        <w:trPr>
          <w:cantSplit/>
          <w:trHeight w:val="1140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353CAF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353CAF" w:rsidRPr="00353CAF" w:rsidTr="00190FEB">
        <w:trPr>
          <w:cantSplit/>
          <w:trHeight w:val="1172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353CAF" w:rsidRPr="00353CAF" w:rsidTr="00190FEB">
        <w:trPr>
          <w:cantSplit/>
          <w:trHeight w:val="509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353CAF" w:rsidRPr="00353CAF" w:rsidTr="00190FEB">
        <w:trPr>
          <w:cantSplit/>
          <w:trHeight w:val="1129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</w:tc>
      </w:tr>
      <w:tr w:rsidR="00353CAF" w:rsidRPr="00353CAF" w:rsidTr="00190FEB">
        <w:trPr>
          <w:cantSplit/>
          <w:trHeight w:val="1002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353CAF" w:rsidRPr="00353CAF" w:rsidTr="00190FEB">
        <w:trPr>
          <w:cantSplit/>
          <w:trHeight w:val="1121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353CAF" w:rsidRPr="00353CAF" w:rsidTr="00190FEB">
        <w:trPr>
          <w:cantSplit/>
          <w:trHeight w:val="615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353CAF" w:rsidRPr="00353CAF" w:rsidTr="00190FEB">
        <w:trPr>
          <w:cantSplit/>
          <w:trHeight w:val="1138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353CAF" w:rsidRPr="00353CAF" w:rsidTr="00190FEB">
        <w:trPr>
          <w:cantSplit/>
          <w:trHeight w:val="982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353CAF" w:rsidRPr="00353CAF" w:rsidTr="00190FEB">
        <w:trPr>
          <w:cantSplit/>
          <w:trHeight w:val="1228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353CAF" w:rsidRPr="00353CAF" w:rsidTr="00190FEB">
        <w:trPr>
          <w:cantSplit/>
          <w:trHeight w:val="1267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353CAF" w:rsidRPr="00353CAF" w:rsidTr="00190FEB">
        <w:trPr>
          <w:cantSplit/>
          <w:trHeight w:val="1430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353CAF" w:rsidRPr="00353CAF" w:rsidTr="00190FEB">
        <w:trPr>
          <w:cantSplit/>
          <w:trHeight w:val="983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353CAF" w:rsidRPr="00353CAF" w:rsidTr="00190FEB">
        <w:trPr>
          <w:cantSplit/>
          <w:trHeight w:val="956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353CAF" w:rsidRPr="00353CAF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353CAF" w:rsidRPr="00353CAF" w:rsidTr="00190FEB">
        <w:trPr>
          <w:cantSplit/>
          <w:trHeight w:val="1974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353CAF" w:rsidRPr="00353CAF" w:rsidTr="00190FEB">
        <w:trPr>
          <w:cantSplit/>
          <w:trHeight w:val="1692"/>
          <w:jc w:val="center"/>
        </w:trPr>
        <w:tc>
          <w:tcPr>
            <w:tcW w:w="988" w:type="dxa"/>
            <w:vMerge w:val="restart"/>
          </w:tcPr>
          <w:p w:rsidR="00353CAF" w:rsidRPr="00353CAF" w:rsidRDefault="00353CAF" w:rsidP="00353CAF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353CAF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353CAF" w:rsidRPr="00353CAF" w:rsidTr="00190FEB">
        <w:trPr>
          <w:cantSplit/>
          <w:trHeight w:val="1297"/>
          <w:jc w:val="center"/>
        </w:trPr>
        <w:tc>
          <w:tcPr>
            <w:tcW w:w="988" w:type="dxa"/>
            <w:vMerge/>
          </w:tcPr>
          <w:p w:rsidR="00353CAF" w:rsidRPr="00353CAF" w:rsidRDefault="00353CAF" w:rsidP="00353CAF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353CAF" w:rsidRPr="00353CAF" w:rsidRDefault="00353CAF" w:rsidP="00353CA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353CAF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353CAF" w:rsidRPr="00353CAF" w:rsidRDefault="00353CAF" w:rsidP="00353CA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353CAF"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353CAF" w:rsidRPr="00353CAF" w:rsidTr="00190FEB">
        <w:tc>
          <w:tcPr>
            <w:tcW w:w="988" w:type="dxa"/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53CAF" w:rsidRPr="00353CAF" w:rsidTr="00190FEB">
        <w:tc>
          <w:tcPr>
            <w:tcW w:w="988" w:type="dxa"/>
            <w:tcBorders>
              <w:bottom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bottom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353CAF" w:rsidRPr="00353CAF" w:rsidTr="00190FEB"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353CA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53CA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353CAF" w:rsidRPr="00353CAF" w:rsidTr="00190FEB">
        <w:tc>
          <w:tcPr>
            <w:tcW w:w="988" w:type="dxa"/>
            <w:tcBorders>
              <w:left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353CA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53CA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353CAF" w:rsidRPr="00353CAF" w:rsidTr="00190FEB">
        <w:tc>
          <w:tcPr>
            <w:tcW w:w="988" w:type="dxa"/>
            <w:tcBorders>
              <w:left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353CA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53CA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353CAF" w:rsidRPr="00353CAF" w:rsidRDefault="00353CAF" w:rsidP="00353CAF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353CAF" w:rsidRPr="00353CAF" w:rsidRDefault="00353CAF" w:rsidP="00353CAF">
      <w:pPr>
        <w:rPr>
          <w:rFonts w:ascii="Times New Roman" w:hAnsi="Times New Roman"/>
          <w:bCs/>
          <w:sz w:val="24"/>
          <w:szCs w:val="24"/>
        </w:rPr>
      </w:pPr>
    </w:p>
    <w:p w:rsidR="00353CAF" w:rsidRPr="00353CAF" w:rsidRDefault="00353CAF" w:rsidP="00353CAF">
      <w:pPr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353CAF" w:rsidRPr="00353CAF" w:rsidTr="00190FEB">
        <w:tc>
          <w:tcPr>
            <w:tcW w:w="2804" w:type="dxa"/>
            <w:vMerge w:val="restart"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 w:rsidRPr="00353CAF"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353CAF" w:rsidRPr="00353CAF" w:rsidTr="00190FEB">
        <w:tc>
          <w:tcPr>
            <w:tcW w:w="2804" w:type="dxa"/>
            <w:vMerge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осуществлять организацию эксплуатации и технического обслуживания инфокоммуникационных систем на основе концепции Telecommunication management network (TMN);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C++; Java, применять языки Web - настройки телекоммуникационных систем;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353CAF" w:rsidRPr="00353CAF" w:rsidTr="00190FEB">
        <w:tc>
          <w:tcPr>
            <w:tcW w:w="2804" w:type="dxa"/>
            <w:vMerge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- узлы управления NGN Softswitch, SBC: эталонную архитектуру, оборудование Softswitch; 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>- оборудование уровня управления вызовом и сигнализацией;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353CAF" w:rsidRPr="00353CAF" w:rsidTr="00190FEB">
        <w:tc>
          <w:tcPr>
            <w:tcW w:w="2804" w:type="dxa"/>
            <w:vMerge w:val="restart"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353CAF"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353CAF" w:rsidRPr="00353CAF" w:rsidTr="00190FEB">
        <w:tc>
          <w:tcPr>
            <w:tcW w:w="2804" w:type="dxa"/>
            <w:vMerge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353CAF" w:rsidRPr="00353CAF" w:rsidTr="00190FEB">
        <w:tc>
          <w:tcPr>
            <w:tcW w:w="2804" w:type="dxa"/>
            <w:vMerge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353CAF" w:rsidRPr="00353CAF" w:rsidTr="00190FEB">
        <w:tc>
          <w:tcPr>
            <w:tcW w:w="2804" w:type="dxa"/>
            <w:vMerge w:val="restart"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 w:rsidRPr="00353CAF"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353CAF" w:rsidRPr="00353CAF" w:rsidTr="00190FEB">
        <w:tc>
          <w:tcPr>
            <w:tcW w:w="2804" w:type="dxa"/>
            <w:vMerge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>- составлять базовые сценарии установления соединений в сетях IP-телефонии.</w:t>
            </w:r>
          </w:p>
        </w:tc>
      </w:tr>
      <w:tr w:rsidR="00353CAF" w:rsidRPr="00353CAF" w:rsidTr="00190FEB">
        <w:tc>
          <w:tcPr>
            <w:tcW w:w="2804" w:type="dxa"/>
            <w:vMerge/>
          </w:tcPr>
          <w:p w:rsidR="00353CAF" w:rsidRPr="00353CAF" w:rsidRDefault="00353CAF" w:rsidP="00353C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Ethernet; 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модель транспортных сетей в оптических мультисервисных транспортных платформах;</w:t>
            </w:r>
          </w:p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353CAF" w:rsidRPr="00353CAF" w:rsidRDefault="00353CAF" w:rsidP="00353CAF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353CAF" w:rsidRPr="00353CAF" w:rsidRDefault="00353CAF" w:rsidP="00353CAF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353CAF" w:rsidRPr="00353CAF" w:rsidTr="00190FEB">
        <w:tc>
          <w:tcPr>
            <w:tcW w:w="707" w:type="dxa"/>
            <w:vAlign w:val="center"/>
          </w:tcPr>
          <w:p w:rsidR="00353CAF" w:rsidRPr="00353CAF" w:rsidRDefault="00353CAF" w:rsidP="00353CAF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353CAF" w:rsidRPr="00353CAF" w:rsidTr="00190FEB">
        <w:tc>
          <w:tcPr>
            <w:tcW w:w="9639" w:type="dxa"/>
            <w:gridSpan w:val="5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353CAF" w:rsidRPr="00353CAF" w:rsidTr="00190FEB">
        <w:tc>
          <w:tcPr>
            <w:tcW w:w="707" w:type="dxa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</w:tcPr>
          <w:p w:rsidR="00353CAF" w:rsidRPr="00353CAF" w:rsidRDefault="00353CAF" w:rsidP="00353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353CAF"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353CAF" w:rsidRPr="00353CAF" w:rsidRDefault="00353CAF" w:rsidP="00353CAF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353CAF" w:rsidRPr="00353CAF" w:rsidTr="00190FEB">
        <w:tc>
          <w:tcPr>
            <w:tcW w:w="707" w:type="dxa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</w:tcPr>
          <w:p w:rsidR="00353CAF" w:rsidRPr="00353CAF" w:rsidRDefault="00353CAF" w:rsidP="00353CAF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2057" w:type="dxa"/>
            <w:vMerge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60" w:type="dxa"/>
            <w:vMerge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353CAF" w:rsidRPr="00353CAF" w:rsidRDefault="00353CAF" w:rsidP="00353CAF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353CAF" w:rsidRPr="00353CAF" w:rsidTr="00190FEB">
        <w:tc>
          <w:tcPr>
            <w:tcW w:w="660" w:type="dxa"/>
            <w:vAlign w:val="center"/>
          </w:tcPr>
          <w:p w:rsidR="00353CAF" w:rsidRPr="00353CAF" w:rsidRDefault="00353CAF" w:rsidP="00353CAF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353CAF" w:rsidRPr="00353CAF" w:rsidTr="00190FEB">
        <w:tc>
          <w:tcPr>
            <w:tcW w:w="660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vAlign w:val="center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</w:tcPr>
          <w:p w:rsidR="00353CAF" w:rsidRPr="00353CAF" w:rsidRDefault="00353CAF" w:rsidP="00353CAF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353CAF" w:rsidRPr="00353CAF" w:rsidTr="00190FEB">
        <w:tc>
          <w:tcPr>
            <w:tcW w:w="660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vAlign w:val="center"/>
          </w:tcPr>
          <w:p w:rsidR="00353CAF" w:rsidRPr="00353CAF" w:rsidRDefault="00353CAF" w:rsidP="00353CAF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vAlign w:val="center"/>
          </w:tcPr>
          <w:p w:rsidR="00353CAF" w:rsidRPr="00353CAF" w:rsidRDefault="00353CAF" w:rsidP="00353CAF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353CAF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353CAF" w:rsidRDefault="00353CAF" w:rsidP="00353CAF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353CAF" w:rsidRPr="00353CAF" w:rsidRDefault="00353CAF" w:rsidP="00353CAF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353CAF"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 w:rsidRPr="00353CAF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 w:rsidRPr="00353CAF">
        <w:rPr>
          <w:rFonts w:ascii="Times New Roman" w:hAnsi="Times New Roman"/>
          <w:b/>
          <w:sz w:val="24"/>
          <w:szCs w:val="24"/>
          <w:u w:val="single"/>
        </w:rPr>
        <w:t>ОП</w:t>
      </w:r>
      <w:r>
        <w:rPr>
          <w:rFonts w:ascii="Times New Roman" w:hAnsi="Times New Roman"/>
          <w:b/>
          <w:sz w:val="24"/>
          <w:szCs w:val="24"/>
          <w:u w:val="single"/>
        </w:rPr>
        <w:t>.11</w:t>
      </w:r>
      <w:r w:rsidRPr="00353CA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53CAF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353CAF" w:rsidRPr="00353CAF" w:rsidRDefault="00353CAF" w:rsidP="00353CAF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53CAF" w:rsidRPr="00353CAF" w:rsidRDefault="00353CAF" w:rsidP="00353CAF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b/>
          <w:i/>
          <w:color w:val="000000"/>
          <w:sz w:val="24"/>
          <w:szCs w:val="24"/>
        </w:rPr>
        <w:t>Вопросы к 1-ой рубежной аттестации 6 семестр</w:t>
      </w:r>
    </w:p>
    <w:p w:rsidR="00353CAF" w:rsidRPr="00353CAF" w:rsidRDefault="00353CAF" w:rsidP="00353CAF">
      <w:pPr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353CAF" w:rsidRPr="00353CAF" w:rsidRDefault="00353CAF" w:rsidP="00353CAF">
      <w:pPr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353CAF" w:rsidRPr="00353CAF" w:rsidRDefault="00353CAF" w:rsidP="00353CAF">
      <w:pPr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353CAF" w:rsidRPr="00353CAF" w:rsidRDefault="00353CAF" w:rsidP="00353CAF">
      <w:pPr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353CAF" w:rsidRPr="00353CAF" w:rsidRDefault="00353CAF" w:rsidP="00353CAF">
      <w:pPr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353CAF" w:rsidRPr="00353CAF" w:rsidRDefault="00353CAF" w:rsidP="00353CAF">
      <w:pPr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353CAF" w:rsidRPr="00353CAF" w:rsidRDefault="00353CAF" w:rsidP="00353CAF">
      <w:pPr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23. Дать определение аэродинамического шума.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25. Дать определение Электроофтальмия.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 xml:space="preserve">27. Оборона </w:t>
      </w:r>
      <w:proofErr w:type="gramStart"/>
      <w:r w:rsidRPr="00353CAF">
        <w:rPr>
          <w:rFonts w:ascii="Times New Roman" w:hAnsi="Times New Roman"/>
          <w:bCs/>
          <w:sz w:val="24"/>
          <w:szCs w:val="24"/>
        </w:rPr>
        <w:t>РФ,основные</w:t>
      </w:r>
      <w:proofErr w:type="gramEnd"/>
      <w:r w:rsidRPr="00353CAF">
        <w:rPr>
          <w:rFonts w:ascii="Times New Roman" w:hAnsi="Times New Roman"/>
          <w:bCs/>
          <w:sz w:val="24"/>
          <w:szCs w:val="24"/>
        </w:rPr>
        <w:t xml:space="preserve"> функции и задачи.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34. Воинский учет, цели и законодательное регулирование.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lastRenderedPageBreak/>
        <w:t>35.  Общевоинские уставы ВС РФ, основные функции и содержание.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36. Военная служба по призыву, основные функции и задачи.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40. Правовое регулирование при уклонении от военной службы.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CAF">
        <w:rPr>
          <w:rFonts w:ascii="Times New Roman" w:hAnsi="Times New Roman"/>
          <w:bCs/>
          <w:sz w:val="24"/>
          <w:szCs w:val="24"/>
        </w:rPr>
        <w:t>41. Виды ВС РФ.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53CAF" w:rsidRPr="00353CAF" w:rsidRDefault="00353CAF" w:rsidP="00353CAF">
      <w:pPr>
        <w:keepNext/>
        <w:autoSpaceDE w:val="0"/>
        <w:autoSpaceDN w:val="0"/>
        <w:spacing w:after="0"/>
        <w:ind w:left="720" w:firstLineChars="550" w:firstLine="1325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53CAF">
        <w:rPr>
          <w:rFonts w:ascii="Times New Roman" w:hAnsi="Times New Roman"/>
          <w:b/>
          <w:bCs/>
          <w:sz w:val="24"/>
          <w:szCs w:val="24"/>
        </w:rPr>
        <w:t>В</w:t>
      </w:r>
      <w:r w:rsidR="003B019F">
        <w:rPr>
          <w:rFonts w:ascii="Times New Roman" w:hAnsi="Times New Roman"/>
          <w:b/>
          <w:bCs/>
          <w:sz w:val="24"/>
          <w:szCs w:val="24"/>
        </w:rPr>
        <w:t>АРИАНТ</w:t>
      </w:r>
      <w:r w:rsidRPr="00353CAF">
        <w:rPr>
          <w:rFonts w:ascii="Times New Roman" w:hAnsi="Times New Roman"/>
          <w:b/>
          <w:bCs/>
          <w:sz w:val="24"/>
          <w:szCs w:val="24"/>
        </w:rPr>
        <w:t xml:space="preserve"> № 1</w:t>
      </w:r>
    </w:p>
    <w:p w:rsidR="00353CAF" w:rsidRPr="00353CAF" w:rsidRDefault="00353CAF" w:rsidP="00353CAF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353CAF"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 w:rsidRPr="00353CAF">
        <w:rPr>
          <w:rFonts w:ascii="Times New Roman" w:hAnsi="Times New Roman"/>
          <w:bCs/>
          <w:sz w:val="24"/>
          <w:szCs w:val="24"/>
        </w:rPr>
        <w:t>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3. Что такое Безопасность</w:t>
      </w:r>
      <w:r w:rsidRPr="00353CAF">
        <w:rPr>
          <w:rFonts w:ascii="Times New Roman" w:hAnsi="Times New Roman"/>
          <w:bCs/>
          <w:sz w:val="24"/>
          <w:szCs w:val="24"/>
        </w:rPr>
        <w:t>:</w:t>
      </w:r>
      <w:r w:rsidRPr="00353CAF">
        <w:rPr>
          <w:rFonts w:ascii="Times New Roman" w:hAnsi="Times New Roman"/>
          <w:i/>
          <w:sz w:val="24"/>
          <w:szCs w:val="24"/>
        </w:rPr>
        <w:t xml:space="preserve">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наука о комфортном и безопасном взаимодействии человека с техносферой.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сохранение здоровья людей, длительно прибывающих в техносфере, и их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потомства;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353CAF" w:rsidRPr="00353CAF" w:rsidRDefault="00353CAF" w:rsidP="00353CAF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53CAF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1"/>
        <w:gridCol w:w="4684"/>
      </w:tblGrid>
      <w:tr w:rsidR="00353CAF" w:rsidRPr="00353CAF" w:rsidTr="00190FEB">
        <w:tc>
          <w:tcPr>
            <w:tcW w:w="4814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353CAF" w:rsidRPr="00353CAF" w:rsidTr="00190FEB">
        <w:tc>
          <w:tcPr>
            <w:tcW w:w="4814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353CAF" w:rsidRPr="00353CAF" w:rsidTr="00190FEB">
        <w:tc>
          <w:tcPr>
            <w:tcW w:w="4814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lastRenderedPageBreak/>
        <w:t>6. Одной из основных мер защиты населения является: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организаций;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силы и средства наблюдения и контроля;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осколочные поля;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353CAF" w:rsidRPr="00353CAF" w:rsidRDefault="00353CAF" w:rsidP="00353CAF">
      <w:pPr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концентрации кислорода</w:t>
      </w:r>
    </w:p>
    <w:p w:rsidR="00353CAF" w:rsidRPr="00353CAF" w:rsidRDefault="00353CAF" w:rsidP="00353CAF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53CAF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353CAF" w:rsidRPr="00353CAF" w:rsidRDefault="00353CAF" w:rsidP="00353CAF">
      <w:pPr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6"/>
        <w:gridCol w:w="6869"/>
      </w:tblGrid>
      <w:tr w:rsidR="00353CAF" w:rsidRPr="00353CAF" w:rsidTr="00190FEB">
        <w:tc>
          <w:tcPr>
            <w:tcW w:w="2547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353CAF" w:rsidRPr="00353CAF" w:rsidTr="00190FEB">
        <w:tc>
          <w:tcPr>
            <w:tcW w:w="2547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353CAF" w:rsidRPr="00353CAF" w:rsidTr="00190FEB">
        <w:tc>
          <w:tcPr>
            <w:tcW w:w="2547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</w:tcPr>
          <w:p w:rsidR="00353CAF" w:rsidRPr="00353CAF" w:rsidRDefault="00353CAF" w:rsidP="00353C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rPr>
          <w:rFonts w:ascii="Times New Roman" w:hAnsi="Times New Roman"/>
          <w:b/>
          <w:i/>
          <w:sz w:val="24"/>
          <w:szCs w:val="24"/>
        </w:rPr>
      </w:pPr>
      <w:r w:rsidRPr="00353CAF"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истреблением грызунов;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353CAF" w:rsidRPr="00353CAF" w:rsidRDefault="00353CAF" w:rsidP="00353CAF">
      <w:pPr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353CAF" w:rsidRPr="00353CAF" w:rsidRDefault="00353CAF" w:rsidP="00353CAF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53CAF">
        <w:rPr>
          <w:rFonts w:ascii="Times New Roman" w:hAnsi="Times New Roman"/>
          <w:b/>
          <w:i/>
          <w:sz w:val="24"/>
          <w:szCs w:val="24"/>
        </w:rPr>
        <w:lastRenderedPageBreak/>
        <w:t>Инструкция: установи последовательность.</w:t>
      </w:r>
    </w:p>
    <w:p w:rsidR="00353CAF" w:rsidRPr="00353CAF" w:rsidRDefault="00353CAF" w:rsidP="00353CAF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13. </w:t>
      </w:r>
      <w:r w:rsidRPr="00353CAF"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353CAF" w:rsidRPr="00353CAF" w:rsidRDefault="00353CAF" w:rsidP="00353CAF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353CAF"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укрытие в защитных сооружениях или эвакуация;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оповещение;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применение вакционосывороточных препаратов, антибиотиков и других</w:t>
      </w:r>
    </w:p>
    <w:p w:rsidR="00353CAF" w:rsidRPr="00353CAF" w:rsidRDefault="00353CAF" w:rsidP="00353CAF">
      <w:pPr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лекарственных веществ.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начальный режим;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повышенной готовности;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Правительство РФ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чрезвычайных ситуаций.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помощи и т. д.;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сильнодействующих ядовитых веществ?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подготовка транспорта для эвакуации на воде;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в) устройство проездов в завалах и загрязненных участках;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заполненность рабочей зоны;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шум, инфразвук, острые кромки, высота, статическое электричество;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динамические факторы;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микроорганизмы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электрический ток;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лазерное излучение;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53CAF">
        <w:rPr>
          <w:rFonts w:ascii="Times New Roman" w:hAnsi="Times New Roman"/>
          <w:b/>
          <w:sz w:val="24"/>
          <w:szCs w:val="24"/>
        </w:rPr>
        <w:t xml:space="preserve">ВАРИАНТ </w:t>
      </w:r>
      <w:r w:rsidR="003B019F">
        <w:rPr>
          <w:rFonts w:ascii="Times New Roman" w:hAnsi="Times New Roman"/>
          <w:b/>
          <w:sz w:val="24"/>
          <w:szCs w:val="24"/>
        </w:rPr>
        <w:t xml:space="preserve">№ </w:t>
      </w:r>
      <w:r w:rsidRPr="00353CAF">
        <w:rPr>
          <w:rFonts w:ascii="Times New Roman" w:hAnsi="Times New Roman"/>
          <w:b/>
          <w:sz w:val="24"/>
          <w:szCs w:val="24"/>
        </w:rPr>
        <w:t>2</w:t>
      </w:r>
    </w:p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 частоте;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по способу передачи;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газах;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на общие и местные;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по силе, частоте тока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25. Электроофтальмия — это: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сплинклерная, дренчерная установка;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27. Оборона РФ – это…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военное учреждение;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б) военные законы;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особый вид наказания граждан РФ;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гражданами;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военнообязанными;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призывниками;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военнослужащими.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 1 января по 31 марта;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 1 апреля по 30 июня;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 любые сроки.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от 16 до 18 лет;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от 18 до 27 лет;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от 28 до 32 лет;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от 33 до 35 лет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только в ВС РФ;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годен к военной службе.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воинский учет;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воинский контроль;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учет военнослужащих.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боевые и общевоинские;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тактические, стрелковые и общевоинские;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уставы родов войск и строевые.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lastRenderedPageBreak/>
        <w:t>36. Началом военной службы для граждан, не пребывающих в запасе и призванных на службу, считается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 который истек срок военной службы;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353CAF" w:rsidRPr="00353CAF" w:rsidRDefault="00353CAF" w:rsidP="00353CAF">
      <w:pPr>
        <w:spacing w:after="0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353CAF" w:rsidRPr="00353CAF" w:rsidRDefault="00353CAF" w:rsidP="00353CAF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только в ВС РФ;</w:t>
      </w: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spacing w:after="0"/>
        <w:ind w:left="720" w:right="106"/>
        <w:contextualSpacing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b/>
          <w:color w:val="000000"/>
          <w:sz w:val="24"/>
          <w:szCs w:val="24"/>
        </w:rPr>
        <w:t>Критерии оценивания рубежной аттестации:</w:t>
      </w:r>
    </w:p>
    <w:p w:rsidR="00353CAF" w:rsidRPr="00353CAF" w:rsidRDefault="00353CAF" w:rsidP="00353CAF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110"/>
        <w:tblW w:w="7102" w:type="dxa"/>
        <w:tblInd w:w="1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53CAF" w:rsidRPr="00353CAF" w:rsidTr="00190FE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CAF" w:rsidRPr="00353CAF" w:rsidRDefault="00353CAF" w:rsidP="00353CAF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353CAF" w:rsidRPr="00353CAF" w:rsidTr="00190FE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53CAF" w:rsidRPr="00353CAF" w:rsidRDefault="00353CAF" w:rsidP="00353CAF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353CAF" w:rsidRPr="00353CAF" w:rsidTr="00190FE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53CAF" w:rsidRPr="00353CAF" w:rsidRDefault="00353CAF" w:rsidP="00353CA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53CAF" w:rsidRPr="00353CAF" w:rsidTr="00190FE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53CAF" w:rsidRPr="00353CAF" w:rsidTr="00190FE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5</w:t>
            </w: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53CAF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3CAF" w:rsidRPr="00353CAF" w:rsidRDefault="00353CAF" w:rsidP="00353CAF">
      <w:pPr>
        <w:numPr>
          <w:ilvl w:val="0"/>
          <w:numId w:val="30"/>
        </w:numPr>
        <w:spacing w:after="0"/>
        <w:rPr>
          <w:rFonts w:ascii="Times New Roman" w:hAnsi="Times New Roman"/>
          <w:b/>
          <w:sz w:val="24"/>
          <w:szCs w:val="24"/>
        </w:rPr>
      </w:pPr>
      <w:r w:rsidRPr="00353CAF">
        <w:rPr>
          <w:rFonts w:ascii="Times New Roman" w:hAnsi="Times New Roman"/>
          <w:b/>
          <w:sz w:val="24"/>
          <w:szCs w:val="24"/>
        </w:rPr>
        <w:lastRenderedPageBreak/>
        <w:t>Таблица ответов к тестовым заданиям 1</w:t>
      </w:r>
      <w:r w:rsidRPr="00353CAF"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tbl>
      <w:tblPr>
        <w:tblStyle w:val="110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2410"/>
        <w:gridCol w:w="1559"/>
        <w:gridCol w:w="2971"/>
      </w:tblGrid>
      <w:tr w:rsidR="00353CAF" w:rsidRPr="00353CAF" w:rsidTr="00190FEB">
        <w:trPr>
          <w:trHeight w:val="29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53CAF" w:rsidRPr="00353CAF" w:rsidTr="00190FEB">
        <w:trPr>
          <w:trHeight w:val="8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8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353CAF" w:rsidRPr="00353CAF" w:rsidRDefault="00353CAF" w:rsidP="00353CA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53CAF" w:rsidRPr="00353CAF" w:rsidRDefault="00353CAF" w:rsidP="00353CA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53CAF" w:rsidRPr="00353CAF" w:rsidRDefault="00353CAF" w:rsidP="00353CAF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         Вопросы ко 2-ой рубежной аттестации 6 семестр</w:t>
      </w:r>
    </w:p>
    <w:p w:rsidR="00353CAF" w:rsidRPr="00353CAF" w:rsidRDefault="00353CAF" w:rsidP="00353CA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П Е Р Е Ч Е Н Ь вопросов для подготовки к зачету по учебной дисциплине </w:t>
      </w:r>
      <w:r w:rsidR="00F6796A">
        <w:rPr>
          <w:rFonts w:ascii="Times New Roman" w:hAnsi="Times New Roman"/>
          <w:sz w:val="24"/>
          <w:szCs w:val="24"/>
        </w:rPr>
        <w:t xml:space="preserve">ОП.11 </w:t>
      </w:r>
      <w:r w:rsidRPr="00353CAF">
        <w:rPr>
          <w:rFonts w:ascii="Times New Roman" w:hAnsi="Times New Roman"/>
          <w:sz w:val="24"/>
          <w:szCs w:val="24"/>
        </w:rPr>
        <w:t>«Безопасность жизнедеятельности» для обучающихся по специальности 11.02.15 «Инфокоммуникационные сети и системы связи»</w:t>
      </w:r>
      <w:r w:rsidRPr="00353CAF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3B019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353CAF">
        <w:rPr>
          <w:rFonts w:ascii="Times New Roman" w:hAnsi="Times New Roman"/>
          <w:color w:val="000000" w:themeColor="text1"/>
          <w:sz w:val="24"/>
          <w:szCs w:val="24"/>
        </w:rPr>
        <w:t xml:space="preserve"> курс)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Опасные и вредные производственные факторы.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акустических колебаний на организм человека.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помещения.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освещения и его нормирования. Параметры освещенности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Особенности защиты от электромагнитных полей.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не ионизирующих излучений на человека.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и условия трудовой деятельности человека. Организация защиты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населения в ЧС.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Локализация и ликвидация последствий ЧС. Пожарная защита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производственных объектов.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Назначение и задачи гражданской обороны.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Выбор средств и способов пожаротушения.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Класс опасности условий труда по травмобезопасности.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Категории помещении зданий.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Классификация условий труда по факторам производственной среды.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Действие электрического тока на организм человека.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Система промышленной вентиляции. Достоинства.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помещений.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Ионизирующие излучения. Единицы измерения.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Защита от шума и вибрации.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Задачи гражданской обороны объекта.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Организация призыва граждан на военную службу и поступления на нее в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добровольном порядке.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вооружения, состоящих на вооружении (оснащении) воинских подразделений по специальности.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обязанностей военной службы.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Оказания первой помощи пострадавшим.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ЧС военного времени.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Федеральный закон РФ «Об обороне» (определение).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и рода войск вооруженных сил РФ, их состав и предназначения.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задачи вооруженных сил России.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Общевоинские уставы (перечислить).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Военная присяга.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Воинская дисциплина, её сущность и значение.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Права, обязанности и ответственность военнослужащих.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вооружений, военной техники, состоящих на вооружении ВС.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Строевой устав (предназначение).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Строй и управление ими.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Устав внутренней службы (предназначение).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Суточный наряд (предназначение), обязанности лиц суточного наряда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(дневальный по роте).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Обязанности граждан, проходящих альтернативную гражданскую службу,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 ограничение их прав и свобод.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Дисциплинарный устав (предназначение).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Дружба, войсковое товарищество - основы боевой готовности частей и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подразделений (основные понятия).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Боевое знамя воинской части (определение, чем является для воинской части?)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Воинские звания и военная форма одежды.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Ордена - почётные награды за воинские отличия и заслуги в бою и военной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службе.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Дни воинской славы России.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Первая медицинская помощь при термических и химических ожогах,</w:t>
      </w:r>
    </w:p>
    <w:p w:rsidR="00353CAF" w:rsidRP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переохлаждении, обморожении.</w:t>
      </w:r>
    </w:p>
    <w:p w:rsidR="00353CAF" w:rsidRDefault="00353CAF" w:rsidP="00353CAF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Первая медицинская помощь при различных отравлениях.</w:t>
      </w:r>
    </w:p>
    <w:p w:rsidR="003B019F" w:rsidRDefault="003B019F" w:rsidP="003B019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B019F" w:rsidRPr="00353CAF" w:rsidRDefault="003B019F" w:rsidP="003B019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53CAF">
        <w:rPr>
          <w:rFonts w:ascii="Times New Roman" w:hAnsi="Times New Roman"/>
          <w:b/>
          <w:color w:val="000000"/>
          <w:sz w:val="24"/>
          <w:szCs w:val="24"/>
        </w:rPr>
        <w:lastRenderedPageBreak/>
        <w:t>ВАРИАНТ</w:t>
      </w:r>
      <w:r w:rsidR="003B019F">
        <w:rPr>
          <w:rFonts w:ascii="Times New Roman" w:hAnsi="Times New Roman"/>
          <w:b/>
          <w:color w:val="000000"/>
          <w:sz w:val="24"/>
          <w:szCs w:val="24"/>
        </w:rPr>
        <w:t xml:space="preserve"> №</w:t>
      </w:r>
      <w:r w:rsidRPr="00353CAF">
        <w:rPr>
          <w:rFonts w:ascii="Times New Roman" w:hAnsi="Times New Roman"/>
          <w:b/>
          <w:color w:val="000000"/>
          <w:sz w:val="24"/>
          <w:szCs w:val="24"/>
        </w:rPr>
        <w:t xml:space="preserve"> 1</w:t>
      </w:r>
    </w:p>
    <w:p w:rsidR="00353CAF" w:rsidRPr="00353CAF" w:rsidRDefault="00353CAF" w:rsidP="00353CAF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3. С какого момента гражданин приобретает статус военнослужащего?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 в соответствии с 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Командир взвода.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Командир соединения.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Б) Командир подразделения.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Техник подразделения.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классах.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казармах.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квартирах.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Комнаты.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Уголки.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Места.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Спальное помещение.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Канцелярия роты.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Комната досуга.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прикроватных тумбочках.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комнате для чистки оружия.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комнате для хранения оружия.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Ежедневно.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Еженедельно.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Ежемесячно.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комнате для умывания.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специально отведенных и оборудованных комнатах или местах, обеспечивающих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пожарную безопасность.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кладовой для хранения имущества роты и личных вещей военнослужащих.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Патроны.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Еда.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Военной присягой.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Воинскими уставами.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6 часов.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8 часов.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10 часов.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Два в неделю.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Одно в неделю.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Три в неделю.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 xml:space="preserve">А) Свод норм воинской службы.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Свод норм и законов воинской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Для всех рабочих.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Для всех крестьян.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Обязанности и права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 ее поддержанию.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Для бдительности.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В) Для несения внутренней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32. Что называется караулом?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Вооруженный отряд.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Наружные.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Внутренние.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Гарнизонные.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Вооруженный дежурный.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Штаб.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Лежа.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Стоя.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Танк.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Автомобиль.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БМП или БТР.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  <w:r w:rsidRPr="00353CAF">
        <w:rPr>
          <w:rFonts w:ascii="Times New Roman" w:hAnsi="Times New Roman"/>
          <w:sz w:val="24"/>
          <w:szCs w:val="24"/>
        </w:rPr>
        <w:cr/>
        <w:t xml:space="preserve"> В) Командира отделения (К), наводчика-оператора (НО), механика-водителя (МВ) и стрелка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Б) Командира отделения (К), водителя (В), пулеметчика (П), стрелка-гранатометчика (СГ).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В) Командира отделения (К), водителя (В), пулеметчика (П), стрелка-гранатометчика (СГ),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  <w:r w:rsidRPr="00353CAF">
        <w:rPr>
          <w:rFonts w:ascii="Times New Roman" w:hAnsi="Times New Roman"/>
          <w:sz w:val="24"/>
          <w:szCs w:val="24"/>
        </w:rPr>
        <w:cr/>
      </w:r>
      <w:r w:rsidRPr="00353CAF"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  <w:r w:rsidRPr="00353CAF">
        <w:rPr>
          <w:rFonts w:ascii="Times New Roman" w:hAnsi="Times New Roman"/>
          <w:sz w:val="24"/>
          <w:szCs w:val="24"/>
        </w:rPr>
        <w:cr/>
      </w:r>
      <w:r w:rsidRPr="00353CAF"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До 100 метров.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До 200 метров.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До 300 метров.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До мотопехотной роты.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47. Что такое бой?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В) Это встреча воюющих сторон.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48. Чем являются современный бой?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Это основной вид боя.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Запасной вид боя.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353CAF" w:rsidRPr="00353CAF" w:rsidRDefault="00353CAF" w:rsidP="00353CAF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353CAF">
        <w:rPr>
          <w:rFonts w:ascii="Times New Roman" w:hAnsi="Times New Roman"/>
          <w:b/>
          <w:sz w:val="24"/>
          <w:szCs w:val="24"/>
        </w:rPr>
        <w:t>ВАРИАНТ</w:t>
      </w:r>
      <w:r w:rsidR="003B019F">
        <w:rPr>
          <w:rFonts w:ascii="Times New Roman" w:hAnsi="Times New Roman"/>
          <w:b/>
          <w:sz w:val="24"/>
          <w:szCs w:val="24"/>
        </w:rPr>
        <w:t xml:space="preserve"> №</w:t>
      </w:r>
      <w:r w:rsidRPr="00353CAF">
        <w:rPr>
          <w:rFonts w:ascii="Times New Roman" w:hAnsi="Times New Roman"/>
          <w:b/>
          <w:sz w:val="24"/>
          <w:szCs w:val="24"/>
        </w:rPr>
        <w:t xml:space="preserve"> 2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Конституция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Военный билет;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Военная присяга;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Кодекс Чести ВС РФ.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 18 лет до 27 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 17 лет до 26 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 19 лет до 28 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с 18 лет до 23 лет.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В) Соблюдать ритуал Военной присяги;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56. Когда осуществляется первоначальная постановка на воинский учет граждан мужского пола: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 17 лет до 18 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 16 лет до 17 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Министр обороны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Президент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Совет безопасности РФ.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Б) Военный билет;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Отсрочку от призыва.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отделения?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Федерации;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период прохождения военной службы права и свободы на военнослужащих не распространяются;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Оборона;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Мобилизация,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страны;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Артиллерийских полков;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Кавалерийских полков;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Рекрутских полков;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Гвардейских полков.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В) осуществляемой гражданами взамен военной службы по призыву;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70. Военная служба исполняется гражданами: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353CAF">
        <w:rPr>
          <w:rFonts w:ascii="Times New Roman" w:hAnsi="Times New Roman"/>
          <w:sz w:val="24"/>
          <w:szCs w:val="24"/>
        </w:rPr>
        <w:t>В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странах-союзниках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военные комиссариаты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главы администраций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воинский контроль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воинский учет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учет военнослужащих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военная служба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главу администрации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Б) представитель командования военного округа, представитель органа местного самоуправления, врачи-специалисты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годен к военной службе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годен по необходимости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lastRenderedPageBreak/>
        <w:t>83.Заключение по результатам освидетельствования категории «В» означает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годен к военной службе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ограниченно годен к военной службе</w:t>
      </w:r>
      <w:r w:rsidRPr="00353CAF">
        <w:rPr>
          <w:rFonts w:ascii="Times New Roman" w:hAnsi="Times New Roman"/>
          <w:sz w:val="24"/>
          <w:szCs w:val="24"/>
        </w:rPr>
        <w:cr/>
      </w:r>
      <w:r w:rsidRPr="00353CAF"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уголовной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административной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дисциплинарной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материальной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строгий выговор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дисциплинарный арест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в законе </w:t>
      </w:r>
      <w:proofErr w:type="gramStart"/>
      <w:r w:rsidRPr="00353CAF">
        <w:rPr>
          <w:rFonts w:ascii="Times New Roman" w:hAnsi="Times New Roman"/>
          <w:sz w:val="24"/>
          <w:szCs w:val="24"/>
        </w:rPr>
        <w:t>« Об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обороне»;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в законе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воинской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В) в законе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Г) в законе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безопасности»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27 января 1944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18 апреля 1242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23 февраля 1918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5 декабря 1941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общие;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должностные;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специальные.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lastRenderedPageBreak/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Об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обороне»;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воинской обязанности и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военной службе»;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статусе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военнослужащих»;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9 мая 1945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23 августа 1943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23 февраля 1918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5 декабря 1941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общие;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должностные;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специальные;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сторожевые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Об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обороне»;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воинской обязанности и военной службе»;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353CAF">
        <w:rPr>
          <w:rFonts w:ascii="Times New Roman" w:hAnsi="Times New Roman"/>
          <w:sz w:val="24"/>
          <w:szCs w:val="24"/>
        </w:rPr>
        <w:t>« О</w:t>
      </w:r>
      <w:proofErr w:type="gramEnd"/>
      <w:r w:rsidRPr="00353CAF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9 мая 1945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18 апреля 1242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23 февраля 1918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5 декабря 1941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lastRenderedPageBreak/>
        <w:t>97. В каких случаях гражданин РФ имеет право на замену военной службы альтернативной гражданской?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если его убеждениям или вероисповеданию противоречит несение военной службы;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Г) все вышеперечисленное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53CAF"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А) 9 мая 1945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Б) 2 февраля 1943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В) 23 февраля 1918 года;</w:t>
      </w:r>
    </w:p>
    <w:p w:rsidR="00353CAF" w:rsidRPr="00353CAF" w:rsidRDefault="00353CAF" w:rsidP="00353C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7) 5 декабря 1941 года.</w:t>
      </w:r>
    </w:p>
    <w:p w:rsidR="00353CAF" w:rsidRPr="00353CAF" w:rsidRDefault="00353CAF" w:rsidP="00353CAF">
      <w:pPr>
        <w:jc w:val="both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numPr>
          <w:ilvl w:val="0"/>
          <w:numId w:val="30"/>
        </w:numPr>
        <w:tabs>
          <w:tab w:val="left" w:pos="426"/>
        </w:tabs>
        <w:spacing w:after="0"/>
        <w:ind w:left="142"/>
        <w:rPr>
          <w:rFonts w:ascii="Times New Roman" w:hAnsi="Times New Roman"/>
          <w:b/>
          <w:sz w:val="24"/>
          <w:szCs w:val="24"/>
        </w:rPr>
      </w:pPr>
      <w:r w:rsidRPr="00353CAF"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110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Вариант № 2</w:t>
            </w:r>
          </w:p>
        </w:tc>
      </w:tr>
      <w:tr w:rsidR="00353CAF" w:rsidRPr="00353CAF" w:rsidTr="00190FEB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353CAF" w:rsidRPr="00353CAF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3CAF" w:rsidRPr="00353CAF" w:rsidRDefault="00353CAF" w:rsidP="00353CAF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353CAF" w:rsidRPr="00353CAF" w:rsidRDefault="00353CAF" w:rsidP="00353CAF">
      <w:pPr>
        <w:jc w:val="both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  <w:r w:rsidRPr="00353CAF">
        <w:rPr>
          <w:rFonts w:ascii="Times New Roman" w:hAnsi="Times New Roman"/>
          <w:b/>
          <w:sz w:val="24"/>
          <w:szCs w:val="24"/>
        </w:rPr>
        <w:t>Таблица форм тестовых заданий</w:t>
      </w:r>
      <w:r w:rsidRPr="00353CAF">
        <w:rPr>
          <w:rFonts w:ascii="Times New Roman" w:hAnsi="Times New Roman"/>
          <w:b/>
          <w:sz w:val="24"/>
          <w:szCs w:val="24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353CAF" w:rsidRPr="00353CAF" w:rsidTr="00190FEB">
        <w:tc>
          <w:tcPr>
            <w:tcW w:w="1696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353CAF" w:rsidRPr="00353CAF" w:rsidTr="00190FEB">
        <w:tc>
          <w:tcPr>
            <w:tcW w:w="1696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353CAF" w:rsidRPr="00353CAF" w:rsidTr="00190FEB">
        <w:tc>
          <w:tcPr>
            <w:tcW w:w="1696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353CAF" w:rsidRPr="00353CAF" w:rsidTr="00190FEB">
        <w:tc>
          <w:tcPr>
            <w:tcW w:w="1696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3CAF" w:rsidRPr="00353CAF" w:rsidRDefault="00353CAF" w:rsidP="00353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3CAF" w:rsidRPr="00353CAF" w:rsidRDefault="00353CAF" w:rsidP="00353CAF">
      <w:pPr>
        <w:spacing w:after="0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Содержательно-компетентностная матрица оценочных средств Кодификатор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4"/>
        <w:gridCol w:w="4681"/>
      </w:tblGrid>
      <w:tr w:rsidR="00353CAF" w:rsidRPr="00353CAF" w:rsidTr="00190FEB"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AF"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353CAF" w:rsidRPr="00353CAF" w:rsidTr="00190FEB"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353CAF" w:rsidRPr="00353CAF" w:rsidTr="00190FEB"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353CAF" w:rsidRPr="00353CAF" w:rsidTr="00190FEB"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814" w:type="dxa"/>
          </w:tcPr>
          <w:p w:rsidR="00353CAF" w:rsidRPr="00353CAF" w:rsidRDefault="00353CAF" w:rsidP="00353C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A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353CAF" w:rsidRPr="00353CAF" w:rsidRDefault="00353CAF" w:rsidP="00353CA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53CAF" w:rsidRPr="00353CAF" w:rsidRDefault="00353CAF" w:rsidP="00353CAF">
      <w:pPr>
        <w:shd w:val="clear" w:color="auto" w:fill="FFFFFF"/>
        <w:ind w:left="708"/>
        <w:jc w:val="center"/>
        <w:rPr>
          <w:rFonts w:ascii="Times New Roman" w:hAnsi="Times New Roman"/>
          <w:sz w:val="24"/>
          <w:szCs w:val="24"/>
          <w:u w:val="single"/>
        </w:rPr>
      </w:pPr>
      <w:r w:rsidRPr="00353CAF">
        <w:rPr>
          <w:rFonts w:ascii="Times New Roman" w:hAnsi="Times New Roman"/>
          <w:sz w:val="24"/>
          <w:szCs w:val="24"/>
          <w:u w:val="single"/>
        </w:rPr>
        <w:t xml:space="preserve">2. Система оценки образовательных достижений, обучающихся </w:t>
      </w:r>
    </w:p>
    <w:p w:rsidR="00BF08C5" w:rsidRDefault="008300B0" w:rsidP="00353CAF">
      <w:pPr>
        <w:keepNext/>
        <w:autoSpaceDE w:val="0"/>
        <w:autoSpaceDN w:val="0"/>
        <w:spacing w:after="0"/>
        <w:ind w:firstLine="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BF08C5">
        <w:tc>
          <w:tcPr>
            <w:tcW w:w="3209" w:type="dxa"/>
            <w:vMerge w:val="restart"/>
          </w:tcPr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</w:tcPr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BF08C5">
        <w:tc>
          <w:tcPr>
            <w:tcW w:w="3209" w:type="dxa"/>
            <w:vMerge/>
          </w:tcPr>
          <w:p w:rsidR="00BF08C5" w:rsidRDefault="00BF08C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F08C5">
        <w:tc>
          <w:tcPr>
            <w:tcW w:w="3209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</w:tcPr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F08C5">
        <w:tc>
          <w:tcPr>
            <w:tcW w:w="3209" w:type="dxa"/>
          </w:tcPr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F08C5">
        <w:tc>
          <w:tcPr>
            <w:tcW w:w="3209" w:type="dxa"/>
          </w:tcPr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F08C5">
        <w:tc>
          <w:tcPr>
            <w:tcW w:w="3209" w:type="dxa"/>
          </w:tcPr>
          <w:p w:rsidR="00BF08C5" w:rsidRDefault="008300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BF08C5" w:rsidRDefault="008300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F08C5" w:rsidRDefault="00BF08C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08C5" w:rsidRDefault="008300B0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Критерии оценки ответов в ходе устного опроса</w:t>
      </w:r>
    </w:p>
    <w:p w:rsidR="00BF08C5" w:rsidRDefault="008300B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Оценивается правильность ответа, обучающегося на один из приведенных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вопросов. При этом выставляются следующие оценки: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 раскрыл содержание материала в объеме, предусмотренном программой, содержанием лекции и учебником;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и устойчивость используемых при ответе умений и навыков;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знании теоретического материала выявлена недостаточная сформированность основных умений и навыков.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BF08C5" w:rsidRDefault="008300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BF08C5" w:rsidRDefault="00BF08C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08C5" w:rsidRDefault="008300B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Компетентностно-оценочные материалы для оценки усвоения</w:t>
      </w:r>
    </w:p>
    <w:p w:rsidR="00BF08C5" w:rsidRDefault="008300B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 по очной форме обучения</w:t>
      </w:r>
    </w:p>
    <w:p w:rsidR="00BF08C5" w:rsidRDefault="008300B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BF08C5" w:rsidRDefault="008300B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УСТНЫЕ ОПРОСЫ:</w:t>
      </w:r>
    </w:p>
    <w:p w:rsidR="00BF08C5" w:rsidRDefault="008300B0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означает ЧС?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Дайте характеристику ЧС природного и техногенного происхождения.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Приведите примеры ЧС социального характера.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Приведите примеры ЧС военного характера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Что такое терроризм. Дать определение и способы противодействия терроризму как угрозе национальной безопасности РФ.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Перечислить способы оценки и прогнозирования ЧС и последствий ЧС.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Перечислить способы обеспечения устойчивости объектов экономики.</w:t>
      </w:r>
    </w:p>
    <w:p w:rsidR="00BF08C5" w:rsidRDefault="008300B0">
      <w:pPr>
        <w:pStyle w:val="aff4"/>
        <w:tabs>
          <w:tab w:val="left" w:pos="284"/>
        </w:tabs>
        <w:spacing w:line="276" w:lineRule="auto"/>
        <w:ind w:left="0"/>
        <w:jc w:val="both"/>
      </w:pPr>
      <w:r>
        <w:t>11. Что понимается под опасностью?</w:t>
      </w:r>
    </w:p>
    <w:p w:rsidR="00BF08C5" w:rsidRDefault="008300B0">
      <w:pPr>
        <w:pStyle w:val="aff4"/>
        <w:tabs>
          <w:tab w:val="left" w:pos="284"/>
        </w:tabs>
        <w:spacing w:line="276" w:lineRule="auto"/>
        <w:ind w:left="0"/>
        <w:jc w:val="both"/>
      </w:pPr>
      <w:r>
        <w:t>12. Что такое безопасность?</w:t>
      </w:r>
    </w:p>
    <w:p w:rsidR="00BF08C5" w:rsidRDefault="008300B0">
      <w:pPr>
        <w:pStyle w:val="aff4"/>
        <w:tabs>
          <w:tab w:val="left" w:pos="284"/>
        </w:tabs>
        <w:spacing w:line="276" w:lineRule="auto"/>
        <w:ind w:left="0"/>
        <w:jc w:val="both"/>
      </w:pPr>
      <w:r>
        <w:t>13. Назовите причины, определяющие опасность.</w:t>
      </w:r>
    </w:p>
    <w:p w:rsidR="00BF08C5" w:rsidRDefault="008300B0">
      <w:pPr>
        <w:pStyle w:val="aff4"/>
        <w:tabs>
          <w:tab w:val="left" w:pos="284"/>
        </w:tabs>
        <w:spacing w:line="276" w:lineRule="auto"/>
        <w:ind w:left="0"/>
        <w:jc w:val="both"/>
      </w:pPr>
      <w:r>
        <w:t>14. Как различают опасность по источникам формирования.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По каким признакам классифицируют опасность.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делятся опасности по вероятности воздействия на человека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Чем отличается потенциальная опасность от реальной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отличить реальную опасность от реализованной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безопасность объекта защиты.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существуют системы безопасности.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подразделяются принципы безопасности.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гомосфера и ноосфера.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индивидуальный и профессиональный риск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Объясните содержание и смысл концепции приемлемого риска.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можно оценить потенциальную опасность.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Какие основные направления предупреждения ЧС.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Какая основная цель создания РСЧС, основные задачи РСЧС и МЧС.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Характеристика режимов функционирования РСЧС.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Какие службы входят в силы и средства РСЧС.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Каковы права и обязанности граждан России в условиях ЧС.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Перечислите мероприятия, которые предусматриваются по защите населения от ЧС природного, техногенного и военного характера.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Какие задачи должны решать АСДНР, проводимые в зонах ЧС.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Какие виды работ относятся к аварийно-спасательным.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34. Специфика проведения аварийно-спасательных и других неотложных работ, осуществляемых в зонах ЧС военного времени.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Что понимается под эвакуацией, основные задачи сборного эвакуационного пункта.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Что значит термин оповещение, для каких целей организуется оповещение населения.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Назовите технические средства, которые используются для оповещения населения.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Назовите сигналы оповещения населения и порядок действий при определенном сигнале.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Из каких факторов складывается производственная среда.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Чем вредный фактор отличается от травмирующего.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Назовите физические опасности (негативные воздействия), которые являются вредными для здоровья.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Как разделяют воздействия, формируемые в производственной деятельности.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Каковы последствия воздействия профессиональных вредностей.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Какие вредные и травмирующие факторы характерны для быта.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Назовите опасные проявления при пожаре в быту.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Какие основные причины отравлений в быту.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Дайте определение понятия «гражданская оборона»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Назовите закон, в котором определены правовые основы гражданской обороны.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Перечислите основные задачи ГО.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Перечислите мероприятия, проводимые ГО для защиты населения.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Дайте определение ОМП, какие ОМП существуют.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Назовите и охарактеризуйте основные поражающие факторы ядерного взрыва, что представляет собой очаг ядерного взрыва.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Каковы основные средства и способы защиты от поражающих факторов ядерного вооружения.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Расскажите о ХО, его составе и способах применения.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Способы защиты от БТХВ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Каковы действия населения в зоне химического заражения.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Что входит в состав БО, характерные особенности.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Назовите основные средства защиты населения от БО и формы борьбы с эпидемиями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Что такое дезинфекция, дезинсекция, дератизация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Что такое карантин и обсервация, различие между ними.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Для чего предназначены защитные сооружения.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Назовите основные виды защитных сооружений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Для каких целей создают убежище, каким требованиям должны соответствовать современные убежища.</w:t>
      </w:r>
    </w:p>
    <w:p w:rsidR="00BF08C5" w:rsidRDefault="008300B0">
      <w:pPr>
        <w:pStyle w:val="aff4"/>
        <w:tabs>
          <w:tab w:val="left" w:pos="284"/>
        </w:tabs>
        <w:spacing w:line="276" w:lineRule="auto"/>
        <w:ind w:left="0"/>
        <w:jc w:val="both"/>
      </w:pPr>
      <w:r>
        <w:t>64. Какими техническими системами жизнеобеспечения должны быть оборудованы убежища.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Какие сооружения называются противорадиационными укрытиями.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Каковы назначения и технические характеристики простейших укрытий.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Назовите основные виды СИЗОД.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Какие простейшие СИЗОД можно изготовить самостоятельно.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Каковы принципы действия фильтрующих и изолирующих противогазов.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Какие средства защиты кожи вы знаете.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71. Назовите медицинские средства индивидуальной защиты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 Что такое пожар, способы возгорания.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73. Назовите основные способы пожаротушения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 Каковы последствия отравления угарным газом.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Что относится к первичным средствам пожаротушения.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 Перечислить основные меры пожарной безопасности, профилактика возникновения пожара.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Правила поведения при пожаре в производственной деятельности и в быту (в жилом помещении, доме, многоквартирном доме).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 Правила поведения при возникновении лесного пожара.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Какие существуют огнетушители, виды и способы применения.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Какие правовые источники охраны труда существуют: Конституция, Трудовой кодекс, иные законы, постановления правительства и другие.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81. Какие основополагающие принципы касаются вопросов труда?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Что такое охрана труда и какие мероприятия она включает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Что такое вредные и опасные производственные факторы и как они влияют на работника?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Что является основной причиной происхождения несчастных случаев, профессиональных и производственно-обусловленных заболеваний?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 Что такое производственные опасности и как они влияют на человека: физическое или механическое воздействие, которое проявляется очень быстро, провоцируя несчастные случаи и травматизм?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86.Что такое безопасные условия труда и как они определяются: воздействие на работающих вредных и (или) опасных производственных факторов.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Какие факторы относятся к первичным и вторичным в зависимости от характера ЧС (природные или техногенные)?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 Как первичные факторы воздействуют на экосистемы и население при природных ЧС (ураганы, землетрясения, лесные пожары)?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 Какие факторы относятся к первичным и вторичным в контексте техногенных ЧС (радиационные, химические, биологические аварии, пожары и взрывы, обрушение сооружений и т. д.)?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Какие основные направления предусмотрены в системе мер по сохранению и повышению устойчивости функционирования объектов в чрезвычайных ситуациях мирного и военного времени? 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 Какие специальные мероприятия проводятся на объекте экономики для повышения устойчивости его функционирования? </w:t>
      </w:r>
      <w:hyperlink r:id="rId9" w:tgtFrame="https://ya.ru/search/_blank" w:history="1">
        <w:r>
          <w:rPr>
            <w:rFonts w:ascii="Times New Roman" w:hAnsi="Times New Roman"/>
            <w:sz w:val="24"/>
            <w:szCs w:val="24"/>
          </w:rPr>
          <w:t>infourok.ru</w:t>
        </w:r>
      </w:hyperlink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Как определить степень устойчивости работы объекта экономики и разработать мероприятия по её повышению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93. Какие организационные мероприятия проводятся для повышения устойчивости функционирования объектов экономики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Какие данные необходимы для проведения оценки устойчивости объектов экономики?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Что такое план эвакуации.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 Какие знаки безопасности используют на плане эвакуации.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 Где размещают план эвакуации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98. Как обозначают план эвакуации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 Что такое штаб гражданской обороны и как он формируется? </w:t>
      </w:r>
      <w:hyperlink r:id="rId10" w:tgtFrame="https://ya.ru/search/_blank" w:history="1"/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100. Какие задачи входят в сферу деятельности штаба? 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101. Какими документами руководствуется штаб в своей работе?  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102. Что такое Положение о гражданской обороне и что должно быть отражено в нём?  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103. Что такое план мероприятий по гражданской обороне и как он разрабатывается?</w:t>
      </w:r>
    </w:p>
    <w:p w:rsidR="00BF08C5" w:rsidRDefault="008300B0">
      <w:pPr>
        <w:spacing w:beforeAutospacing="1" w:after="120"/>
        <w:ind w:leftChars="200" w:left="44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Вопросы к практическим занятиям: 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Назначение и правила пользования имеющимися в организации средствами индивидуальной защиты. Действия работников при получении, проверке, применении и хранении средств индивидуальной защиты. 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Подручные средства защиты. Изготовление и применение. К ним относятся ватно-марлевые повязки и противопыльные тканевые маски. 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Средства коллективной защиты. Действия при укрытии работников организаций в защитных сооружениях. Меры безопасности при нахождении в защитных сооружениях. 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Первичные средства пожаротушения и их расположение. Действия при их применении. 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Оповещение работников об угрозе (возникновении) ЧС и информирование их о порядке действий. </w:t>
      </w:r>
    </w:p>
    <w:p w:rsidR="00BF08C5" w:rsidRDefault="008300B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классифицируются негативные факторы?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существуют виды опасностей.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есть меры профилактики отравлений, например, при использовании лекарств и бытовой химии (соблюдение правил применения и хранения химических средств)?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есть рекомендации по использованию электроприборов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есть травмоопасные факторы и что к ним относят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есть источники естественных негативных воздействий</w:t>
      </w:r>
    </w:p>
    <w:p w:rsidR="00BF08C5" w:rsidRDefault="008300B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12. Как классифицируют негативные факторы</w:t>
      </w:r>
    </w:p>
    <w:p w:rsidR="00BF08C5" w:rsidRDefault="00BF08C5">
      <w:pPr>
        <w:jc w:val="both"/>
        <w:rPr>
          <w:rFonts w:ascii="Times New Roman" w:hAnsi="Times New Roman"/>
          <w:bCs/>
          <w:sz w:val="24"/>
          <w:szCs w:val="24"/>
        </w:rPr>
      </w:pPr>
    </w:p>
    <w:p w:rsidR="00BF08C5" w:rsidRDefault="008300B0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2, тема 2.1 (Аудиторная работа)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воинский долг и в чём его суть?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качества необходимы военнослужащему, чтобы с честью и достоинством нести звание защитника Отечества?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военная присяга и как она даётся при вступлении в ряды Вооружённых Сил?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такое воинская честь и как она характеризует поведение воина и его отношение к выполнению воинского долга?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Что такое боевые традиции и как они связаны с историей войскового коллектива или рода войск, его профессиональными особенностями, героическими событиями или определённым укладом армейского быта? 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Что такое воинская обязанность? Какие обязанности, связанные с обороной страны, она предусматривает?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Кто организует и осуществляет призыв граждан на военную службу? Как создаются призывные комиссии в муниципальных образованиях?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В какие сроки проводится призыв граждан на военную службу? Как он осуществляется на основании указов Президента РФ?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мероприятия включает призыв на военную службу?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Какое основное вооружение видов и родов Вооружённых Сил Российской Федерации?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основные виды вооружения, военной техники и специального снаряжения состоят на вооружении (оснащении) воинских подразделений?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происходит комплектование Вооружённых Сил личным составом по военно-учётным специальностям?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Перечень ВУС родственных СПО.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Какие основы распространяются на все отношения в сфере обороны и безопасности, закреплённые в Конституции РФ?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 закон «Об обороне» определяет структуру и организацию Вооружённых Сил РФ, их предназначение?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закон «О статусе военнослужащих» устанавливает права, обязанности и ответственность военнослужащих? </w:t>
      </w:r>
      <w:hyperlink r:id="rId11" w:tgtFrame="https://ya.ru/search/_blank" w:history="1">
        <w:r>
          <w:rPr>
            <w:rFonts w:ascii="Times New Roman" w:hAnsi="Times New Roman"/>
            <w:sz w:val="24"/>
            <w:szCs w:val="24"/>
          </w:rPr>
          <w:t>nsportal.ru</w:t>
        </w:r>
      </w:hyperlink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Как закон «О воинской обязанности и военной службе» регулирует подготовку граждан к военной службе, прохождение военной службы, предоставление отсрочек от военной службы по различным основаниям, пребывание в запасе и другие аспекты? 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патриотизм и верность воинскому долгу — неотъемлемые качества русского воина, основа героизма?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военная служба и что представляет собой воинская должность?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обязанности преобладают в процессе прохождения армейской службы?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отражается и прослеживается связь между различными функциями в процессе службы специалиста среднего звена?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Как предупредить конфликт в воинском коллективе?</w:t>
      </w:r>
    </w:p>
    <w:p w:rsidR="00BF08C5" w:rsidRDefault="008300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Как моделируют конфликтные ситуации.</w:t>
      </w:r>
    </w:p>
    <w:p w:rsidR="00BF08C5" w:rsidRDefault="00BF08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08C5" w:rsidRDefault="008300B0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по разделу 3.1, тема 3.1-3.2 (Практические задания)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Какие способы передвижения в бою при действиях в пешем порядке (ускоренный шаг или бег, перебежки, переползание)? 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Когда и как используется каждый из способов передвижения? 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Как солдат должен перемещаться под огнём противника, используя местные предметы и укрытия? 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Как солдату рекомендуется планировать путь при сближении с противником?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Какие навыки должен иметь наблюдатель, чтобы ориентироваться на местности, определять расстояние до целей, пользоваться приборами наблюдения и средствами связи? 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Какие разведывательные признаки основных видов вооружения и боевой техники противника должен знать наблюдатель? 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Как наблюдатель должен анализировать сведения, вести записи в журнале наблюдения и докладывать о результатах наблюдения командиру?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t>Как при расположении на местности с большим количеством местных предметов место наблюдательного поста может оборудоваться в виде характерного местного предмета (дерева, кочки, пня, крупного камня и т. п.)?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</w:pPr>
      <w:r>
        <w:lastRenderedPageBreak/>
        <w:t>Какие приборы, карты, схемы, журналы и другие средства должны быть на наблюдательном посту?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солдату рекомендуется покидать укрытие другим путём, чтобы противник не мог определить, откуда начнётся движение и заранее навести в эту точку своё оружие?</w:t>
      </w:r>
    </w:p>
    <w:p w:rsidR="00BF08C5" w:rsidRDefault="008300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солдату рекомендуется ложиться на землю после перебежки (не за укрытие, а рядом с ним и затем заползать за него, а перед совершением перебежки отползать от укрытия)?</w:t>
      </w:r>
    </w:p>
    <w:p w:rsidR="00BF08C5" w:rsidRDefault="00BF08C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BF08C5" w:rsidRDefault="008300B0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3.3 (Практические задания)</w:t>
      </w:r>
    </w:p>
    <w:p w:rsidR="00BF08C5" w:rsidRDefault="008300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Назначение, устройство, боевые свойства автомата </w:t>
      </w:r>
    </w:p>
    <w:p w:rsidR="00BF08C5" w:rsidRDefault="008300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Разборка и сборка автомата, работа частей и механизма автомата.</w:t>
      </w:r>
    </w:p>
    <w:p w:rsidR="00BF08C5" w:rsidRDefault="008300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Хранение и сбережение автомата, уход за стрелковым оружием</w:t>
      </w:r>
    </w:p>
    <w:p w:rsidR="00BF08C5" w:rsidRDefault="008300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Требование безопасности при проведении занятий по огневой подготовке.</w:t>
      </w:r>
    </w:p>
    <w:p w:rsidR="00BF08C5" w:rsidRDefault="008300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Правила стрельбы из стрелкового оружия.</w:t>
      </w:r>
    </w:p>
    <w:p w:rsidR="00BF08C5" w:rsidRDefault="00BF08C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BF08C5" w:rsidRDefault="008300B0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3.4 (Практические задания)</w:t>
      </w:r>
    </w:p>
    <w:p w:rsidR="00BF08C5" w:rsidRDefault="008300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Как </w:t>
      </w:r>
      <w:proofErr w:type="gramStart"/>
      <w:r>
        <w:t>обеспечивается</w:t>
      </w:r>
      <w:proofErr w:type="gramEnd"/>
      <w:r>
        <w:t xml:space="preserve"> безопасность и защита личного состава при действиях в условиях радиоактивного, химического и биологического заражения?</w:t>
      </w:r>
    </w:p>
    <w:p w:rsidR="00BF08C5" w:rsidRDefault="008300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 заблаговременной подготовке подразделения к действиям в условиях заражения определяются меры по обеспечению защиты личного состава, допустимые сроки действия в зонах заражения и режим поведения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средства индивидуальной защиты и для чего они предназначены?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бывают средства индивидуальной защиты по характеру защищаемого органа, принципу защитного действия, тактическому назначению и принципу боевого использования?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классифицируются средства индивидуальной защиты? </w:t>
      </w:r>
    </w:p>
    <w:p w:rsidR="00BF08C5" w:rsidRDefault="008300B0">
      <w:pPr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существуют средства защиты органов дыхания, кожи и глаз? </w:t>
      </w:r>
    </w:p>
    <w:p w:rsidR="00BF08C5" w:rsidRDefault="008300B0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3.5 (Практические задания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>Как строятся отношения между военнослужащими ними, какие правила необходимо соблюдать, например, обращение по вопросам военной службы. Как регулируется взаимодействие, если есть нарушения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2. Как распределяются помещения и территория между подразделениями, как размещаются военнослужащие, проходящие службу по призыву и по контракту, курсанты. Какие помещения предусмотрены для размещения роты, батальона и других подразделений.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распределяется время в воинской части в течение суток и недели, какие мероприятия включены в распорядок дня,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Для чего назначается суточный наряд, какие обязанности.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Кто входит в состав суточного наряда, какое вооружение имеют.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определяется количество смен дневальных в ротах, какие обязанности у дневального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Обязанности дежурного по роте, порядок приёма и сдачи дежурств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обязанности выполняет дежурный по роте до прибытия в роту офицеров или старшины?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 Как дежурный должен действовать по прибытии в роту прямых начальников, дежурного по полку, а также инспектирующих (проверяющих) лиц?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требования предъявляются к оборудованию комнаты для хранения оружия?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должен осуществляться допуск личного состава в комнату для хранения оружия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12. Что такое караульная служба, виды караульной службы.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13. Кто входит в состав караула, кто такой часовой и караульный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14. Какие обязанности у часового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15. Что такое пост и как он оборудован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16. Какие права есть у военнослужащих, ответственность военнослужащих,</w:t>
      </w:r>
    </w:p>
    <w:p w:rsidR="00BF08C5" w:rsidRDefault="008300B0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3.6 (Практические задания)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строевая подготовка и для чего она нужна военнослужащим?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BF08C5" w:rsidRDefault="008300B0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3.7 (Практические задания)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организуется физическая подготовка в полевых условиях?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методы обучения используются в процессе физической подготовки?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проводится физическая подготовка в условиях низкой и высокой температуры воздуха?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осуществляется контроль утренней физической зарядки с военнослужащими по призыву?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проводится физическая подготовка военнослужащих, в беге на коротких и длинных дистанциях.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Ошибки при выполнении упражнений на перекладине и гимнастических снарядах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Способы избегания травматизма при выполнении упражнений на перекладине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Способы избежать травматизма при беге на коротких и длинных дистанциях</w:t>
      </w:r>
    </w:p>
    <w:p w:rsidR="00BF08C5" w:rsidRDefault="008300B0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3.8 (Практические задания)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достигается временная остановка кровотечения: наложение давящей повязки, жгута или закрутки, прижатие артерии к кости на протяжении?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есть меры по восстановлению проходимости дыхательных путей, как их проводят?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Какие есть особенности оказания первой помощи при укусах ядовитых змей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состояния требуют проведения реанимационных мероприятий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основные реанимационные мероприятия, которые обязан уметь проводить каждый военнослужащий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есть особенности оказания первой помощи при утоплении:</w:t>
      </w:r>
    </w:p>
    <w:p w:rsidR="00BF08C5" w:rsidRDefault="008300B0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3.9 (Практические задания)</w:t>
      </w:r>
    </w:p>
    <w:p w:rsidR="00BF08C5" w:rsidRDefault="008300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Какие мероприятия входят в комплекс организационных и технических мер по обеспечению безопасности военной службы?</w:t>
      </w:r>
    </w:p>
    <w:p w:rsidR="00BF08C5" w:rsidRDefault="008300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предпринимаются для обеспечения безопасности при эксплуатации вооружения и военной техники?</w:t>
      </w:r>
    </w:p>
    <w:p w:rsidR="00BF08C5" w:rsidRDefault="008300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обеспечения пожарной безопасности вооружения и военной техники, боеприпасов и взрывчатых веществ?</w:t>
      </w:r>
    </w:p>
    <w:p w:rsidR="00BF08C5" w:rsidRDefault="008300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гибели, увечий и снижения заболеваемости военнослужащих</w:t>
      </w:r>
    </w:p>
    <w:p w:rsidR="00BF08C5" w:rsidRDefault="008300B0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2, тема 2.1 Для подгрупп девушек 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Организация оказания первой помощи в Российской Федерации.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Раскрыть нормативно-правовую база, определяющую права, обязанности и ответственность при оказании первой помощи.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Дать определение Понятию «первая помощь», перечень состояний, при которых </w:t>
      </w:r>
      <w:proofErr w:type="gramStart"/>
      <w:r>
        <w:rPr>
          <w:rFonts w:ascii="Times New Roman" w:hAnsi="Times New Roman"/>
          <w:sz w:val="24"/>
          <w:szCs w:val="24"/>
        </w:rPr>
        <w:t>она</w:t>
      </w:r>
      <w:proofErr w:type="gramEnd"/>
      <w:r>
        <w:rPr>
          <w:rFonts w:ascii="Times New Roman" w:hAnsi="Times New Roman"/>
          <w:sz w:val="24"/>
          <w:szCs w:val="24"/>
        </w:rPr>
        <w:t xml:space="preserve"> оказывается.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Перечислить Перечень мероприятий по оказанию первой помощи и последовательность их проведения.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Взаимосвязь физического и духовного здоровья и их влияние на жизнедеятельность человека.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Что такое анатомия и физиология как медицинские науки, какие методы изучения организма человека?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направления включает совокупность физиологических знаний?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состояния относятся к неотложным и в чём их опасность?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действия необходимо предпринять при гипертоническом кризе, обмороке, анафилактическом шоке, удушье?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факторы влияют на выбор препарата и его дозировку при назначении лекарственной терапии? 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существуют типы фармакотерапии и в чём их суть?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Что такое травматизм и его виды 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Какие меры принимаются для профилактики травматизма 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Какие задачи входят в борьбу с травматизмом.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Что такое травматический шок и его причины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Что такое первая доврачебная помощь и какие меры она включает 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Что запрещено делать при оказании первой помощи 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закрытые повреждения и какие они бывают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Что такое транспортная иммобилизация и для чего она проводится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Какие правила проведения транспортной иммобилизации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открытые травмы и чем они сопровождаются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рана и каковы её признаки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Как происходит прекращение открытого кровотечения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по возможности рана только очищается от грязи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Почему важно так пеленать или одевать ребёнка, чтобы не стеснять его дыхание?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27. Почему нельзя купать ребёнка, пока не отпадет пуповина и не подсохнет пупочная ранка?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Почему важно соблюдать режим дня при уходе за ребёнком</w:t>
      </w:r>
    </w:p>
    <w:p w:rsidR="00BF08C5" w:rsidRDefault="008300B0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Почему ежедневно проводят влажную уборку и проветривают помещение, где находится ребёнок</w:t>
      </w:r>
    </w:p>
    <w:p w:rsidR="00BF08C5" w:rsidRDefault="008300B0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3.1 Для подгрупп девушек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оценить ситуацию и пострадавшего, обеспечить безопасность?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методы контроля кровотечения существуют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оказании первой помощи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изучает десмургия: различные виды повязок и способы их наложения?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повязок и их функции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лица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локализации ран на лице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головы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симптомы ушибленной раны головы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ранении головы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глаз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степени тяжести ранений глаз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ранениях глаз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ранений грудной клетки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опасность проникающих ранений груди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проникающих ранений живота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проникающих ранениях грудной клетки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ранении живота?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артериальное кровотечение считается самым опасным из всех видов?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остановить артериальное кровотечение, если нет жгута?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внутренних кровотечениях</w:t>
      </w:r>
      <w:r>
        <w:t>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венозном кровотечении важно быстро оказать помощь? 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перелом и какие виды переломов существуют? </w:t>
      </w:r>
      <w:hyperlink r:id="rId12" w:tgtFrame="https://yandex.ru/_blank" w:history="1">
        <w:r>
          <w:t>mp.sgmu.ru</w:t>
        </w:r>
      </w:hyperlink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основные признаки перелома: интенсивная боль, отёк и патологическая подвижность в травмированной области? </w:t>
      </w:r>
      <w:hyperlink r:id="rId13" w:tgtFrame="https://yandex.ru/_blank" w:history="1">
        <w:r>
          <w:t>mp.sgmu.ru</w:t>
        </w:r>
      </w:hyperlink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иммобилизация и для чего её проводят при переломах? 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правила наложения шины при переломе руки или ноги? </w:t>
      </w:r>
      <w:hyperlink r:id="rId14" w:tgtFrame="https://yandex.ru/_blank" w:history="1">
        <w:r>
          <w:t>krastravma.ru</w:t>
        </w:r>
      </w:hyperlink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переломе костей черепа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распознать перелом позвоночника и каков характер боли при разных видах повреждений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Проведение иммобилизации при переломе позвоночника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запрещены при оказании первой помощи при переломе позвоночника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понять, что сломана плечевая кость</w:t>
      </w:r>
      <w:r>
        <w:t>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помощь при переломе костей кисти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Как оказать помощь при переломе предплечья.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обездвижить пояс верхних конечностей при переломе ключицы? Какие способы для этого существуют?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транспортировать пострадавшего при переломе ключицы?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зафиксировать верхнюю конечность при переломе лопатки?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уменьшить движения грудной клетки при дыхании при переломе ребер?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придать пострадавшему положение при переломе рёбер, если у него нет других повреждений? 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Чем опасны тазовые переломы и какие осложнения могут возникнуть?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костей таза нельзя самостоятельно перемещать пострадавшего?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остановить кровотечение при открытом переломе бедра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переломе бедра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Иммобилизация и как её проводят при переломе бедра</w:t>
      </w:r>
      <w:r>
        <w:t>.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шину при переломе голени, чтобы обеспечить неподвижность конечности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голени важно зафиксировать два сустава — выше и ниже места перелома?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облегчить боль и минимизировать отёк при переломе стопы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 на стопе и наложить стерильную повязку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важно обеспечить покой повреждённой конечности при растяжении связок?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нельзя пытаться вправить сустав самостоятельно при вывихе?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тугую повязку на повреждённый сустав, используя эластичный бинт?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особенность химических ожогов и как они влияют на организм?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термических ожогах</w:t>
      </w:r>
      <w:r>
        <w:t>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определить площадь ожога и степень повреждения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пламенем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кипятком, горячей жидкостью, смолой: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 Что такое химические ожоги и как они возникают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Какие бывают степени химических ожогов?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 оказать первую помощь при химических ожогах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солнечном ударе нельзя давать пострадавшему алкоголь, сладкую газировку, напитки с кофеином?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солнечном ударе?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солнечном ударе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нельзя растирать поражённые участки руками, снегом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второй, третьей и четвёртой степени пострадавшему требуется специализированная помощь?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Перечислите степени обморожения?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Как оказать Первую помощь при обморожении 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влияют на тяжесть поражения при электротравме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действие тока не вызвало потери сознания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пострадавший потерял сознание, но дыхание и пульс сохранены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Что делать, если при поражении молнией на теле есть «метки тока»: места входа и выхода электричества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поражении молнией нужно быстро определить состояние пострадавшего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появлении признаков жизни после утопления 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каком положении госпитализируют пострадавших при успешной реанимации после утопления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Назовите последовательность оказания первой помощи при утоплении.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самостоятельно извлечь инородное тело из носа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носа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слухового прохода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осложнения могут возникнуть из-за инородного тела слухового прохода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дыхательных путях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механизмы попадания инородных тел в дыхательные пути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повреждения могут быть вызваны твёрдым острым предметом, проникшим в глаз и оказавшимся внутри роговицы или соединительной оболочки глаза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глазах</w:t>
      </w:r>
    </w:p>
    <w:p w:rsidR="00BF08C5" w:rsidRDefault="008300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удалить инородное тело из глаза</w:t>
      </w:r>
    </w:p>
    <w:p w:rsidR="00BF08C5" w:rsidRDefault="00BF08C5">
      <w:pPr>
        <w:spacing w:after="0"/>
        <w:jc w:val="both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F08C5" w:rsidRDefault="008300B0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3.2 Для подгрупп девушек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сборы.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Какие этапы включает лечение острого отравления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действия предпринимают при отравлении кислотами и щелочами</w:t>
      </w:r>
      <w:r>
        <w:t>?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угарный газ и как он воздействует на организм человека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отравлении угарным газом</w:t>
      </w:r>
      <w:r>
        <w:t>?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прекратить поступление яда при укусе змеи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укусах членистоногих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укусах змей важно обеспечить пострадавшему полный покой, исключив любое движение?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влияют на выбор способа переноски пострадавшего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следует транспортировать пострадавших в состоянии шока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инфекционный процесс и инфекционная болезнь?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риска способствуют развитию инфекционных заболеваний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их особенности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распространения инфекционных заболеваний?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дезинсекции и их особенности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личная гигиена больного</w:t>
      </w:r>
      <w:r>
        <w:t> и какие правила она включает? 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требования к хранению лекарственных средств</w:t>
      </w:r>
      <w:r>
        <w:t> и какие особенности хранения определённых групп препаратов?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lastRenderedPageBreak/>
        <w:t>Какие процедуры личной гигиены</w:t>
      </w:r>
      <w:r>
        <w:t> проводят у тяжелобольных пациентов?</w:t>
      </w:r>
    </w:p>
    <w:p w:rsidR="00BF08C5" w:rsidRDefault="008300B0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правила хранения</w:t>
      </w:r>
      <w:r>
        <w:t> лекарственных средств в домашней аптечке?</w:t>
      </w:r>
    </w:p>
    <w:p w:rsidR="00BF08C5" w:rsidRDefault="00BF08C5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BF08C5" w:rsidRDefault="00BF08C5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F08C5" w:rsidRDefault="008300B0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BF08C5" w:rsidRDefault="008300B0">
      <w:pPr>
        <w:pStyle w:val="aff4"/>
        <w:numPr>
          <w:ilvl w:val="0"/>
          <w:numId w:val="26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BF08C5" w:rsidRDefault="008300B0">
      <w:pPr>
        <w:pStyle w:val="aff4"/>
        <w:numPr>
          <w:ilvl w:val="0"/>
          <w:numId w:val="26"/>
        </w:numPr>
        <w:spacing w:line="276" w:lineRule="auto"/>
        <w:jc w:val="both"/>
      </w:pPr>
      <w:r>
        <w:t>Студенты обязаны сдать зачет в соответствии с расписанием и учебным планом.</w:t>
      </w:r>
    </w:p>
    <w:p w:rsidR="00BF08C5" w:rsidRDefault="008300B0">
      <w:pPr>
        <w:pStyle w:val="aff4"/>
        <w:numPr>
          <w:ilvl w:val="0"/>
          <w:numId w:val="26"/>
        </w:numPr>
        <w:spacing w:line="276" w:lineRule="auto"/>
        <w:jc w:val="both"/>
      </w:pPr>
      <w:r>
        <w:t>Промежуточная аттестация прроводится в один этап: устный опрос</w:t>
      </w:r>
    </w:p>
    <w:p w:rsidR="00BF08C5" w:rsidRDefault="00BF08C5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F08C5" w:rsidRDefault="00BF08C5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F08C5" w:rsidRDefault="008300B0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Перечень материалов, оборудования и информационных источников, используемых в ходе аттестации по учебной дисциплине </w:t>
      </w:r>
    </w:p>
    <w:p w:rsidR="00BF08C5" w:rsidRDefault="008300B0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37"/>
        <w:gridCol w:w="6408"/>
      </w:tblGrid>
      <w:tr w:rsidR="00BF08C5">
        <w:tc>
          <w:tcPr>
            <w:tcW w:w="2972" w:type="dxa"/>
          </w:tcPr>
          <w:p w:rsidR="00BF08C5" w:rsidRDefault="008300B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BF08C5" w:rsidRDefault="008300B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BF08C5">
        <w:tc>
          <w:tcPr>
            <w:tcW w:w="2972" w:type="dxa"/>
          </w:tcPr>
          <w:p w:rsidR="00BF08C5" w:rsidRDefault="008300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BF08C5" w:rsidRDefault="008300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BF08C5" w:rsidRDefault="008300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BF08C5" w:rsidRDefault="008300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BF08C5" w:rsidRDefault="008300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BF08C5" w:rsidRDefault="008300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BF08C5" w:rsidRDefault="00BF08C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7"/>
        </w:rPr>
      </w:pPr>
    </w:p>
    <w:sectPr w:rsidR="00BF08C5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5EC" w:rsidRDefault="00EC45EC">
      <w:pPr>
        <w:spacing w:line="240" w:lineRule="auto"/>
      </w:pPr>
      <w:r>
        <w:separator/>
      </w:r>
    </w:p>
  </w:endnote>
  <w:endnote w:type="continuationSeparator" w:id="0">
    <w:p w:rsidR="00EC45EC" w:rsidRDefault="00EC45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8C5" w:rsidRDefault="008300B0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F08C5" w:rsidRDefault="00BF08C5">
    <w:pPr>
      <w:pStyle w:val="afc"/>
      <w:ind w:right="360"/>
    </w:pPr>
  </w:p>
  <w:p w:rsidR="00BF08C5" w:rsidRDefault="00BF08C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8C5" w:rsidRDefault="008300B0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66170F">
      <w:rPr>
        <w:noProof/>
      </w:rPr>
      <w:t>22</w:t>
    </w:r>
    <w:r>
      <w:fldChar w:fldCharType="end"/>
    </w:r>
  </w:p>
  <w:p w:rsidR="00BF08C5" w:rsidRDefault="00BF08C5">
    <w:pPr>
      <w:pStyle w:val="afc"/>
      <w:ind w:right="360"/>
    </w:pPr>
  </w:p>
  <w:p w:rsidR="00BF08C5" w:rsidRDefault="00BF08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5EC" w:rsidRDefault="00EC45EC">
      <w:pPr>
        <w:spacing w:after="0"/>
      </w:pPr>
      <w:r>
        <w:separator/>
      </w:r>
    </w:p>
  </w:footnote>
  <w:footnote w:type="continuationSeparator" w:id="0">
    <w:p w:rsidR="00EC45EC" w:rsidRDefault="00EC45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78D71DD"/>
    <w:multiLevelType w:val="singleLevel"/>
    <w:tmpl w:val="C78D71D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0B546AA"/>
    <w:multiLevelType w:val="multilevel"/>
    <w:tmpl w:val="00B546A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711958"/>
    <w:multiLevelType w:val="singleLevel"/>
    <w:tmpl w:val="04711958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F670F17"/>
    <w:multiLevelType w:val="multilevel"/>
    <w:tmpl w:val="0F670F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E77A8"/>
    <w:multiLevelType w:val="multilevel"/>
    <w:tmpl w:val="146E7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31B27"/>
    <w:multiLevelType w:val="multilevel"/>
    <w:tmpl w:val="1AE31B27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B08277B"/>
    <w:multiLevelType w:val="multilevel"/>
    <w:tmpl w:val="1B08277B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B202B"/>
    <w:multiLevelType w:val="multilevel"/>
    <w:tmpl w:val="1C4B202B"/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1E3A5F1C"/>
    <w:multiLevelType w:val="multilevel"/>
    <w:tmpl w:val="1E3A5F1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249D3"/>
    <w:multiLevelType w:val="multilevel"/>
    <w:tmpl w:val="248249D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B4FD6"/>
    <w:multiLevelType w:val="multilevel"/>
    <w:tmpl w:val="34AB4FD6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F84F1D"/>
    <w:multiLevelType w:val="multilevel"/>
    <w:tmpl w:val="38F84F1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A6803"/>
    <w:multiLevelType w:val="multilevel"/>
    <w:tmpl w:val="3B8A68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95461"/>
    <w:multiLevelType w:val="multilevel"/>
    <w:tmpl w:val="3BC954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735B4"/>
    <w:multiLevelType w:val="multilevel"/>
    <w:tmpl w:val="3C9735B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6DE0485"/>
    <w:multiLevelType w:val="multilevel"/>
    <w:tmpl w:val="46DE048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1374A"/>
    <w:multiLevelType w:val="multilevel"/>
    <w:tmpl w:val="488137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30574"/>
    <w:multiLevelType w:val="multilevel"/>
    <w:tmpl w:val="4AB3057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B1D95"/>
    <w:multiLevelType w:val="multilevel"/>
    <w:tmpl w:val="5EFB1D95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83207EA"/>
    <w:multiLevelType w:val="multilevel"/>
    <w:tmpl w:val="683207E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F474C42"/>
    <w:multiLevelType w:val="multilevel"/>
    <w:tmpl w:val="6F474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F4BDA"/>
    <w:multiLevelType w:val="multilevel"/>
    <w:tmpl w:val="731F4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35312"/>
    <w:multiLevelType w:val="multilevel"/>
    <w:tmpl w:val="772353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F5B36"/>
    <w:multiLevelType w:val="multilevel"/>
    <w:tmpl w:val="7B4F5B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B885247"/>
    <w:multiLevelType w:val="multilevel"/>
    <w:tmpl w:val="7B8852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32DB6"/>
    <w:multiLevelType w:val="multilevel"/>
    <w:tmpl w:val="7C132DB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F1660"/>
    <w:multiLevelType w:val="multilevel"/>
    <w:tmpl w:val="7D4F1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6"/>
  </w:num>
  <w:num w:numId="4">
    <w:abstractNumId w:val="22"/>
  </w:num>
  <w:num w:numId="5">
    <w:abstractNumId w:val="14"/>
  </w:num>
  <w:num w:numId="6">
    <w:abstractNumId w:val="19"/>
  </w:num>
  <w:num w:numId="7">
    <w:abstractNumId w:val="32"/>
  </w:num>
  <w:num w:numId="8">
    <w:abstractNumId w:val="15"/>
  </w:num>
  <w:num w:numId="9">
    <w:abstractNumId w:val="27"/>
  </w:num>
  <w:num w:numId="10">
    <w:abstractNumId w:val="2"/>
  </w:num>
  <w:num w:numId="11">
    <w:abstractNumId w:val="9"/>
  </w:num>
  <w:num w:numId="12">
    <w:abstractNumId w:val="21"/>
  </w:num>
  <w:num w:numId="13">
    <w:abstractNumId w:val="30"/>
  </w:num>
  <w:num w:numId="14">
    <w:abstractNumId w:val="17"/>
  </w:num>
  <w:num w:numId="15">
    <w:abstractNumId w:val="8"/>
  </w:num>
  <w:num w:numId="16">
    <w:abstractNumId w:val="26"/>
  </w:num>
  <w:num w:numId="17">
    <w:abstractNumId w:val="7"/>
  </w:num>
  <w:num w:numId="18">
    <w:abstractNumId w:val="23"/>
  </w:num>
  <w:num w:numId="19">
    <w:abstractNumId w:val="1"/>
  </w:num>
  <w:num w:numId="20">
    <w:abstractNumId w:val="29"/>
  </w:num>
  <w:num w:numId="21">
    <w:abstractNumId w:val="31"/>
  </w:num>
  <w:num w:numId="22">
    <w:abstractNumId w:val="33"/>
  </w:num>
  <w:num w:numId="23">
    <w:abstractNumId w:val="5"/>
  </w:num>
  <w:num w:numId="24">
    <w:abstractNumId w:val="28"/>
  </w:num>
  <w:num w:numId="25">
    <w:abstractNumId w:val="35"/>
  </w:num>
  <w:num w:numId="26">
    <w:abstractNumId w:val="16"/>
  </w:num>
  <w:num w:numId="27">
    <w:abstractNumId w:val="0"/>
  </w:num>
  <w:num w:numId="28">
    <w:abstractNumId w:val="10"/>
  </w:num>
  <w:num w:numId="29">
    <w:abstractNumId w:val="11"/>
  </w:num>
  <w:num w:numId="30">
    <w:abstractNumId w:val="13"/>
  </w:num>
  <w:num w:numId="31">
    <w:abstractNumId w:val="18"/>
  </w:num>
  <w:num w:numId="32">
    <w:abstractNumId w:val="4"/>
  </w:num>
  <w:num w:numId="33">
    <w:abstractNumId w:val="20"/>
  </w:num>
  <w:num w:numId="34">
    <w:abstractNumId w:val="12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1C6C"/>
    <w:rsid w:val="00017F0B"/>
    <w:rsid w:val="0004596F"/>
    <w:rsid w:val="000843C6"/>
    <w:rsid w:val="000A7195"/>
    <w:rsid w:val="001061E9"/>
    <w:rsid w:val="001179A5"/>
    <w:rsid w:val="001A29A1"/>
    <w:rsid w:val="001C05C6"/>
    <w:rsid w:val="0020186F"/>
    <w:rsid w:val="00203612"/>
    <w:rsid w:val="0023228B"/>
    <w:rsid w:val="00255A6E"/>
    <w:rsid w:val="00285836"/>
    <w:rsid w:val="002A7944"/>
    <w:rsid w:val="002C1ADC"/>
    <w:rsid w:val="002C1BA9"/>
    <w:rsid w:val="002E4622"/>
    <w:rsid w:val="002E7D6C"/>
    <w:rsid w:val="002F08EC"/>
    <w:rsid w:val="002F20D3"/>
    <w:rsid w:val="00304382"/>
    <w:rsid w:val="0031021C"/>
    <w:rsid w:val="00315FC1"/>
    <w:rsid w:val="003536BA"/>
    <w:rsid w:val="00353CAF"/>
    <w:rsid w:val="0036376E"/>
    <w:rsid w:val="0037182C"/>
    <w:rsid w:val="003767D4"/>
    <w:rsid w:val="0038030F"/>
    <w:rsid w:val="003B019F"/>
    <w:rsid w:val="003D70CB"/>
    <w:rsid w:val="003D7DA3"/>
    <w:rsid w:val="003F1A25"/>
    <w:rsid w:val="0040103C"/>
    <w:rsid w:val="00407CEA"/>
    <w:rsid w:val="00416E45"/>
    <w:rsid w:val="00455552"/>
    <w:rsid w:val="00464635"/>
    <w:rsid w:val="00466E38"/>
    <w:rsid w:val="004945E6"/>
    <w:rsid w:val="004B5FF4"/>
    <w:rsid w:val="004C07FA"/>
    <w:rsid w:val="004D27AF"/>
    <w:rsid w:val="004D6336"/>
    <w:rsid w:val="005207A9"/>
    <w:rsid w:val="0054568B"/>
    <w:rsid w:val="0057110E"/>
    <w:rsid w:val="00574E70"/>
    <w:rsid w:val="00586658"/>
    <w:rsid w:val="00593276"/>
    <w:rsid w:val="005F5833"/>
    <w:rsid w:val="0062390B"/>
    <w:rsid w:val="00642E62"/>
    <w:rsid w:val="00643BFF"/>
    <w:rsid w:val="0065638C"/>
    <w:rsid w:val="0066170F"/>
    <w:rsid w:val="00670D38"/>
    <w:rsid w:val="006A61B5"/>
    <w:rsid w:val="007B2AF5"/>
    <w:rsid w:val="007D26FC"/>
    <w:rsid w:val="007D705B"/>
    <w:rsid w:val="00800ABD"/>
    <w:rsid w:val="00801E3C"/>
    <w:rsid w:val="008300B0"/>
    <w:rsid w:val="008315E9"/>
    <w:rsid w:val="00834A3F"/>
    <w:rsid w:val="00861CE7"/>
    <w:rsid w:val="008726C3"/>
    <w:rsid w:val="00872D2B"/>
    <w:rsid w:val="008F5223"/>
    <w:rsid w:val="009107AB"/>
    <w:rsid w:val="00912185"/>
    <w:rsid w:val="009269FC"/>
    <w:rsid w:val="00934EE0"/>
    <w:rsid w:val="00952866"/>
    <w:rsid w:val="009578C5"/>
    <w:rsid w:val="00962551"/>
    <w:rsid w:val="00963B30"/>
    <w:rsid w:val="009A4CCC"/>
    <w:rsid w:val="009E2222"/>
    <w:rsid w:val="00A11561"/>
    <w:rsid w:val="00A23F0E"/>
    <w:rsid w:val="00A406DA"/>
    <w:rsid w:val="00A83058"/>
    <w:rsid w:val="00A86E31"/>
    <w:rsid w:val="00A93ADB"/>
    <w:rsid w:val="00A970CC"/>
    <w:rsid w:val="00AC68A1"/>
    <w:rsid w:val="00B11ADD"/>
    <w:rsid w:val="00B24544"/>
    <w:rsid w:val="00B27BD3"/>
    <w:rsid w:val="00B366CC"/>
    <w:rsid w:val="00B3705D"/>
    <w:rsid w:val="00B81DD5"/>
    <w:rsid w:val="00B83B52"/>
    <w:rsid w:val="00BA54F3"/>
    <w:rsid w:val="00BF08C5"/>
    <w:rsid w:val="00BF53BE"/>
    <w:rsid w:val="00C015D1"/>
    <w:rsid w:val="00C51F12"/>
    <w:rsid w:val="00CD194E"/>
    <w:rsid w:val="00CF57B8"/>
    <w:rsid w:val="00D15DD5"/>
    <w:rsid w:val="00D17F26"/>
    <w:rsid w:val="00D45372"/>
    <w:rsid w:val="00D47C90"/>
    <w:rsid w:val="00D5662B"/>
    <w:rsid w:val="00E140DD"/>
    <w:rsid w:val="00E1698E"/>
    <w:rsid w:val="00E25323"/>
    <w:rsid w:val="00E81868"/>
    <w:rsid w:val="00E86414"/>
    <w:rsid w:val="00E914E9"/>
    <w:rsid w:val="00EB6389"/>
    <w:rsid w:val="00EC45EC"/>
    <w:rsid w:val="00ED1C45"/>
    <w:rsid w:val="00ED6D12"/>
    <w:rsid w:val="00F04B6D"/>
    <w:rsid w:val="00F0544E"/>
    <w:rsid w:val="00F56D30"/>
    <w:rsid w:val="00F6796A"/>
    <w:rsid w:val="00FA649D"/>
    <w:rsid w:val="00FA7768"/>
    <w:rsid w:val="00FE5527"/>
    <w:rsid w:val="24536BF5"/>
    <w:rsid w:val="2B1B23CC"/>
    <w:rsid w:val="4BB14FAE"/>
    <w:rsid w:val="54E23126"/>
    <w:rsid w:val="6133646B"/>
    <w:rsid w:val="7261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7F26F-733D-48EB-A39C-01D399DE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qFormat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qFormat/>
    <w:rPr>
      <w:b/>
      <w:bCs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6">
    <w:name w:val="List 2"/>
    <w:basedOn w:val="a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2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5">
    <w:name w:val="Основной текст с отступом 2 Знак"/>
    <w:basedOn w:val="a0"/>
    <w:link w:val="2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"/>
    <w:next w:val="a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3">
    <w:name w:val="Стиль1"/>
    <w:basedOn w:val="a"/>
    <w:link w:val="14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"/>
    <w:link w:val="2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0"/>
    <w:link w:val="13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0"/>
    <w:link w:val="29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5">
    <w:name w:val="Название1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c">
    <w:name w:val="Заголовок №2"/>
    <w:basedOn w:val="a"/>
    <w:link w:val="2d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d">
    <w:name w:val="Заголовок №2_"/>
    <w:link w:val="2c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numbering" w:customStyle="1" w:styleId="17">
    <w:name w:val="Нет списка1"/>
    <w:next w:val="a2"/>
    <w:uiPriority w:val="99"/>
    <w:semiHidden/>
    <w:unhideWhenUsed/>
    <w:rsid w:val="00353CAF"/>
  </w:style>
  <w:style w:type="table" w:customStyle="1" w:styleId="110">
    <w:name w:val="Сетка таблицы 11"/>
    <w:basedOn w:val="a1"/>
    <w:next w:val="12"/>
    <w:qFormat/>
    <w:rsid w:val="00353CAF"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8">
    <w:name w:val="Сетка таблицы1"/>
    <w:basedOn w:val="a1"/>
    <w:next w:val="aff2"/>
    <w:uiPriority w:val="39"/>
    <w:qFormat/>
    <w:rsid w:val="00353CA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353CAF"/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mp.sgmu.ru/malyy-universitet-sgmu/incoming/materials/lection_3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p.sgmu.ru/malyy-universitet-sgmu/incoming/materials/lection_3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shkola/osnovy-bezopasnosti-zhiznedeyatelnosti/library/2012/12/24/konstitutsiya-rf-zakony-r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pokist.ru/attachments/article/1055/%D0%91%D0%B0%D0%B2%D0%B8%D0%BD%20%D0%98.%D0%92.%20%D0%B3%D1%80.%202-18-1%20%2021.04.20..%D0%9F%D0%9711.12%20%D1%80%D0%B0%D0%B1%D0%BE%D1%82%D0%B0%20%D1%88%D1%82%D0%B0%D0%B1%D0%B0%20%D0%93%D0%9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metodicheskaya-razrabotka-teoreticheskogo-zanyatiya-po-bzhd-obespechenie-ustoychivosti-funkcionirovaniya-obektov-ekonomiki-871151.html" TargetMode="External"/><Relationship Id="rId14" Type="http://schemas.openxmlformats.org/officeDocument/2006/relationships/hyperlink" Target="https://krastravma.ru/patsientam/poleznaya-informatsiya/travmatologiya/423-kak-okazat-pervuyu-pomoshch-pri-perelo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DEB52-9676-4B78-9033-41CE330B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13053</Words>
  <Characters>74404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Мирзоев </cp:lastModifiedBy>
  <cp:revision>4</cp:revision>
  <cp:lastPrinted>2025-09-11T13:29:00Z</cp:lastPrinted>
  <dcterms:created xsi:type="dcterms:W3CDTF">2026-01-20T06:13:00Z</dcterms:created>
  <dcterms:modified xsi:type="dcterms:W3CDTF">2026-01-27T07:52:00Z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6B9262DD4A3D4AC3890380D9BB7396FC_13</vt:lpwstr>
  </property>
</Properties>
</file>